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F1F" w:rsidRDefault="0011288D" w:rsidP="00356F52">
      <w:pPr>
        <w:jc w:val="center"/>
      </w:pPr>
      <w:r>
        <w:rPr>
          <w:noProof/>
        </w:rPr>
        <w:drawing>
          <wp:inline distT="0" distB="0" distL="0" distR="0">
            <wp:extent cx="5731510" cy="12134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VIEheader2360x515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13485"/>
                    </a:xfrm>
                    <a:prstGeom prst="rect">
                      <a:avLst/>
                    </a:prstGeom>
                  </pic:spPr>
                </pic:pic>
              </a:graphicData>
            </a:graphic>
          </wp:inline>
        </w:drawing>
      </w:r>
    </w:p>
    <w:p w:rsidR="00E14AFB" w:rsidRDefault="00E14AFB" w:rsidP="00356F52">
      <w:pPr>
        <w:jc w:val="center"/>
      </w:pPr>
      <w:r>
        <w:rPr>
          <w:noProof/>
          <w:lang w:val="en-US"/>
        </w:rPr>
        <w:drawing>
          <wp:inline distT="0" distB="0" distL="0" distR="0" wp14:anchorId="53F533E0" wp14:editId="00D3F3A4">
            <wp:extent cx="3944002" cy="1590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 trip.jpg"/>
                    <pic:cNvPicPr/>
                  </pic:nvPicPr>
                  <pic:blipFill rotWithShape="1">
                    <a:blip r:embed="rId8" cstate="print">
                      <a:extLst>
                        <a:ext uri="{28A0092B-C50C-407E-A947-70E740481C1C}">
                          <a14:useLocalDpi xmlns:a14="http://schemas.microsoft.com/office/drawing/2010/main" val="0"/>
                        </a:ext>
                      </a:extLst>
                    </a:blip>
                    <a:srcRect t="7881" b="20197"/>
                    <a:stretch/>
                  </pic:blipFill>
                  <pic:spPr bwMode="auto">
                    <a:xfrm>
                      <a:off x="0" y="0"/>
                      <a:ext cx="3946098" cy="159152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F87549" w:rsidRDefault="00F87549" w:rsidP="0011288D">
      <w:pPr>
        <w:pStyle w:val="Heading1"/>
        <w:spacing w:before="0"/>
        <w:jc w:val="center"/>
      </w:pPr>
      <w:r>
        <w:t xml:space="preserve">Snowsports and the </w:t>
      </w:r>
      <w:proofErr w:type="spellStart"/>
      <w:r w:rsidR="00356F52">
        <w:t>LOtC</w:t>
      </w:r>
      <w:proofErr w:type="spellEnd"/>
      <w:r>
        <w:t xml:space="preserve"> Quality Badge</w:t>
      </w:r>
    </w:p>
    <w:p w:rsidR="00F87549" w:rsidRDefault="00634D61" w:rsidP="00F87549">
      <w:r>
        <w:pict>
          <v:rect id="_x0000_i1025" style="width:0;height:1.5pt" o:hralign="center" o:hrstd="t" o:hr="t" fillcolor="#a0a0a0" stroked="f"/>
        </w:pict>
      </w:r>
    </w:p>
    <w:p w:rsidR="00F87549" w:rsidRDefault="00356F52" w:rsidP="0011288D">
      <w:pPr>
        <w:jc w:val="both"/>
      </w:pPr>
      <w:r w:rsidRPr="00E14AFB">
        <w:rPr>
          <w:b/>
          <w:noProof/>
          <w:lang w:val="en-US"/>
        </w:rPr>
        <w:drawing>
          <wp:anchor distT="0" distB="0" distL="114300" distR="114300" simplePos="0" relativeHeight="251658240" behindDoc="0" locked="0" layoutInCell="1" allowOverlap="1" wp14:anchorId="7E641980" wp14:editId="61333A42">
            <wp:simplePos x="0" y="0"/>
            <wp:positionH relativeFrom="column">
              <wp:posOffset>3962400</wp:posOffset>
            </wp:positionH>
            <wp:positionV relativeFrom="paragraph">
              <wp:posOffset>245110</wp:posOffset>
            </wp:positionV>
            <wp:extent cx="1781175" cy="1305560"/>
            <wp:effectExtent l="171450" t="171450" r="390525" b="3708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c-quality-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305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87549" w:rsidRPr="00E14AFB">
        <w:rPr>
          <w:b/>
        </w:rPr>
        <w:t>The LOtC Quality Badge</w:t>
      </w:r>
      <w:r w:rsidR="00F87549" w:rsidRPr="00F87549">
        <w:t>, awarded by the Council for Learning Outside the Classroom, provides for the first time a national award combining the essential elements of provision – learning and safety – into ONE easily recognisable and trusted accreditation scheme for ALL types of learning outside the classroom provider organisation.</w:t>
      </w:r>
    </w:p>
    <w:p w:rsidR="00F87549" w:rsidRDefault="00F87549" w:rsidP="0011288D">
      <w:pPr>
        <w:jc w:val="both"/>
      </w:pPr>
      <w:r w:rsidRPr="00E14AFB">
        <w:rPr>
          <w:b/>
        </w:rPr>
        <w:t>The School Travel Forum</w:t>
      </w:r>
      <w:r w:rsidR="0047665C" w:rsidRPr="00E14AFB">
        <w:rPr>
          <w:b/>
        </w:rPr>
        <w:t xml:space="preserve"> (STF)</w:t>
      </w:r>
      <w:r>
        <w:t xml:space="preserve"> is the Awarding Body for the Quality Badge Scheme </w:t>
      </w:r>
      <w:r w:rsidR="00356F52">
        <w:t>for</w:t>
      </w:r>
      <w:r>
        <w:t xml:space="preserve"> Ski and Snowsport trips.</w:t>
      </w:r>
      <w:r w:rsidR="0047665C" w:rsidRPr="0047665C">
        <w:t xml:space="preserve"> </w:t>
      </w:r>
      <w:r w:rsidR="0047665C">
        <w:t xml:space="preserve"> It is a not-for-profit organisation and operates on shared, non-competitive, good practice issues.  </w:t>
      </w:r>
    </w:p>
    <w:p w:rsidR="0047665C" w:rsidRDefault="00356F52" w:rsidP="0011288D">
      <w:pPr>
        <w:jc w:val="both"/>
      </w:pPr>
      <w:r>
        <w:rPr>
          <w:noProof/>
          <w:lang w:val="en-US"/>
        </w:rPr>
        <w:drawing>
          <wp:anchor distT="0" distB="0" distL="114300" distR="114300" simplePos="0" relativeHeight="251659264" behindDoc="0" locked="0" layoutInCell="1" allowOverlap="1" wp14:anchorId="48BA5A2D" wp14:editId="30224D09">
            <wp:simplePos x="0" y="0"/>
            <wp:positionH relativeFrom="column">
              <wp:posOffset>-19050</wp:posOffset>
            </wp:positionH>
            <wp:positionV relativeFrom="paragraph">
              <wp:posOffset>287020</wp:posOffset>
            </wp:positionV>
            <wp:extent cx="1240790" cy="1266825"/>
            <wp:effectExtent l="171450" t="171450" r="378460" b="3714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new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790" cy="1266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7665C">
        <w:t>Last year over 80,000 children went on school ski trips organised by School Travel Forum members, an estimated 75% of the total market.  In many ways the success of these trips represent the future of snowsports in the UK.</w:t>
      </w:r>
    </w:p>
    <w:p w:rsidR="0047665C" w:rsidRDefault="0047665C" w:rsidP="0047665C">
      <w:pPr>
        <w:pStyle w:val="Heading2"/>
      </w:pPr>
      <w:r>
        <w:t xml:space="preserve">How does the STF </w:t>
      </w:r>
      <w:r w:rsidR="00356F52">
        <w:t xml:space="preserve">scheme </w:t>
      </w:r>
      <w:r>
        <w:t>work?</w:t>
      </w:r>
    </w:p>
    <w:p w:rsidR="0047665C" w:rsidRDefault="0047665C" w:rsidP="0011288D">
      <w:pPr>
        <w:jc w:val="both"/>
      </w:pPr>
      <w:r>
        <w:t xml:space="preserve">Every year all STF Assured Members are audited by independent experts to ensure they are complying with our </w:t>
      </w:r>
      <w:r w:rsidR="007A3C3E">
        <w:t xml:space="preserve">Code of Practice which includes </w:t>
      </w:r>
      <w:r>
        <w:t xml:space="preserve">safety management systems, financial protection requirements and fair trading policies.  This is not a simple tick box exercise; we use trained and expert auditors who are entitled to inspect any aspect of our members’ operations.  If they don’t measure up then they lose their Assured Member status and can no longer claim membership.  </w:t>
      </w:r>
    </w:p>
    <w:p w:rsidR="00F87549" w:rsidRDefault="00F87549" w:rsidP="0011288D">
      <w:pPr>
        <w:jc w:val="both"/>
      </w:pPr>
      <w:r>
        <w:t xml:space="preserve">This safety net does not increase costs for the consumer, nor does it restrict choices.  There is a </w:t>
      </w:r>
      <w:r w:rsidR="0047665C">
        <w:t xml:space="preserve">wide </w:t>
      </w:r>
      <w:r>
        <w:t xml:space="preserve">range of </w:t>
      </w:r>
      <w:r w:rsidR="0047665C">
        <w:t xml:space="preserve">STF </w:t>
      </w:r>
      <w:r>
        <w:t xml:space="preserve">Assured Members, large and small, each competing for business in the normal way ensuring choice and healthy competition.  </w:t>
      </w:r>
      <w:r w:rsidR="00356F52">
        <w:t xml:space="preserve">Any UK based company can apply to become an Assured </w:t>
      </w:r>
      <w:r w:rsidR="00356F52">
        <w:lastRenderedPageBreak/>
        <w:t>Member of the STF, but first they have to meet our standards and be successfully audited; n</w:t>
      </w:r>
      <w:r>
        <w:t xml:space="preserve">ew members are actively helped and encouraged to get </w:t>
      </w:r>
      <w:bookmarkStart w:id="0" w:name="_GoBack"/>
      <w:bookmarkEnd w:id="0"/>
      <w:r>
        <w:t>up to standard.</w:t>
      </w:r>
    </w:p>
    <w:p w:rsidR="00E56584" w:rsidRDefault="007A3C3E" w:rsidP="0011288D">
      <w:pPr>
        <w:jc w:val="both"/>
      </w:pPr>
      <w:r>
        <w:t xml:space="preserve">For group leaders and their employers, the due diligence needed when choosing a supplier is easily demonstrated </w:t>
      </w:r>
      <w:r w:rsidR="00E14AFB">
        <w:t xml:space="preserve">when using an STF Assured and Quality Badged </w:t>
      </w:r>
      <w:r w:rsidR="00A35CCF">
        <w:t>supplier as</w:t>
      </w:r>
      <w:r>
        <w:t xml:space="preserve"> are the other</w:t>
      </w:r>
      <w:r w:rsidR="00E14AFB">
        <w:t xml:space="preserve"> important</w:t>
      </w:r>
      <w:r w:rsidR="00843C56">
        <w:t xml:space="preserve"> consider</w:t>
      </w:r>
      <w:r>
        <w:t>ations of</w:t>
      </w:r>
      <w:r w:rsidR="00E14AFB">
        <w:t xml:space="preserve"> </w:t>
      </w:r>
      <w:r w:rsidR="00843C56">
        <w:t>work load</w:t>
      </w:r>
      <w:r w:rsidR="00E14AFB">
        <w:t xml:space="preserve"> reductions</w:t>
      </w:r>
      <w:r w:rsidR="00843C56">
        <w:t>, peace of mind and confidence</w:t>
      </w:r>
      <w:r>
        <w:t xml:space="preserve"> in good practice</w:t>
      </w:r>
      <w:r w:rsidR="00843C56">
        <w:t>.</w:t>
      </w:r>
    </w:p>
    <w:p w:rsidR="00E14AFB" w:rsidRDefault="00E14AFB" w:rsidP="0011288D">
      <w:pPr>
        <w:jc w:val="both"/>
      </w:pPr>
      <w:r>
        <w:t>All our standards are regularly reviewed and informed by relevant independent experts, a leading law firm which specialises in travel and safety issues and we constantly seek the input of other stakeholders including the Outdoor Education Advisors Panel.</w:t>
      </w:r>
    </w:p>
    <w:p w:rsidR="00843C56" w:rsidRDefault="00A57F7D" w:rsidP="0011288D">
      <w:pPr>
        <w:jc w:val="both"/>
      </w:pPr>
      <w:r>
        <w:t xml:space="preserve">Our </w:t>
      </w:r>
      <w:r w:rsidR="005B26C4">
        <w:t>standards</w:t>
      </w:r>
      <w:r>
        <w:t xml:space="preserve"> </w:t>
      </w:r>
      <w:r w:rsidR="005B26C4">
        <w:t>cover</w:t>
      </w:r>
      <w:r w:rsidR="00EC0B55">
        <w:t xml:space="preserve"> all</w:t>
      </w:r>
      <w:r>
        <w:t xml:space="preserve"> </w:t>
      </w:r>
      <w:r w:rsidR="007A3C3E">
        <w:t>aspects of and</w:t>
      </w:r>
      <w:r w:rsidR="005B26C4">
        <w:t xml:space="preserve"> </w:t>
      </w:r>
      <w:r>
        <w:t>type</w:t>
      </w:r>
      <w:r w:rsidR="00EC0B55">
        <w:t>s</w:t>
      </w:r>
      <w:r>
        <w:t xml:space="preserve"> of tour</w:t>
      </w:r>
      <w:r w:rsidR="005B26C4">
        <w:t>s our m</w:t>
      </w:r>
      <w:r w:rsidR="00EC0B55">
        <w:t>embers offer</w:t>
      </w:r>
      <w:r w:rsidR="007A3C3E">
        <w:t xml:space="preserve"> and</w:t>
      </w:r>
      <w:r>
        <w:t xml:space="preserve"> </w:t>
      </w:r>
      <w:r w:rsidR="00EC0B55">
        <w:t>for S</w:t>
      </w:r>
      <w:r>
        <w:t xml:space="preserve">nowsports it </w:t>
      </w:r>
      <w:r w:rsidR="002B16C4">
        <w:t>ensures</w:t>
      </w:r>
      <w:r w:rsidR="007A3C3E">
        <w:t xml:space="preserve"> the following elements are covered</w:t>
      </w:r>
      <w:r w:rsidR="00843C56">
        <w:t>:</w:t>
      </w:r>
    </w:p>
    <w:tbl>
      <w:tblPr>
        <w:tblStyle w:val="MediumShading1"/>
        <w:tblW w:w="5000" w:type="pct"/>
        <w:tblLook w:val="0420" w:firstRow="1" w:lastRow="0" w:firstColumn="0" w:lastColumn="0" w:noHBand="0" w:noVBand="1"/>
      </w:tblPr>
      <w:tblGrid>
        <w:gridCol w:w="1501"/>
        <w:gridCol w:w="1501"/>
        <w:gridCol w:w="1502"/>
        <w:gridCol w:w="1500"/>
        <w:gridCol w:w="1500"/>
        <w:gridCol w:w="1502"/>
      </w:tblGrid>
      <w:tr w:rsidR="00AF6C4F" w:rsidRPr="008C238A" w:rsidTr="00671C9A">
        <w:trPr>
          <w:cnfStyle w:val="100000000000" w:firstRow="1" w:lastRow="0" w:firstColumn="0" w:lastColumn="0" w:oddVBand="0" w:evenVBand="0" w:oddHBand="0" w:evenHBand="0" w:firstRowFirstColumn="0" w:firstRowLastColumn="0" w:lastRowFirstColumn="0" w:lastRowLastColumn="0"/>
        </w:trPr>
        <w:tc>
          <w:tcPr>
            <w:tcW w:w="1665" w:type="pct"/>
            <w:gridSpan w:val="2"/>
          </w:tcPr>
          <w:p w:rsidR="00AF6C4F" w:rsidRPr="008C238A" w:rsidRDefault="00AF6C4F" w:rsidP="005957DD">
            <w:pPr>
              <w:jc w:val="center"/>
              <w:rPr>
                <w:sz w:val="20"/>
                <w:szCs w:val="20"/>
              </w:rPr>
            </w:pPr>
            <w:r w:rsidRPr="008C238A">
              <w:rPr>
                <w:sz w:val="20"/>
                <w:szCs w:val="20"/>
              </w:rPr>
              <w:t>Accommodation</w:t>
            </w:r>
          </w:p>
        </w:tc>
        <w:tc>
          <w:tcPr>
            <w:tcW w:w="1667" w:type="pct"/>
            <w:gridSpan w:val="2"/>
          </w:tcPr>
          <w:p w:rsidR="00AF6C4F" w:rsidRPr="008C238A" w:rsidRDefault="00AF6C4F" w:rsidP="005957DD">
            <w:pPr>
              <w:jc w:val="center"/>
              <w:rPr>
                <w:sz w:val="20"/>
                <w:szCs w:val="20"/>
              </w:rPr>
            </w:pPr>
            <w:r w:rsidRPr="008C238A">
              <w:rPr>
                <w:sz w:val="20"/>
                <w:szCs w:val="20"/>
              </w:rPr>
              <w:t>Road Transport</w:t>
            </w:r>
          </w:p>
        </w:tc>
        <w:tc>
          <w:tcPr>
            <w:tcW w:w="1667" w:type="pct"/>
            <w:gridSpan w:val="2"/>
          </w:tcPr>
          <w:p w:rsidR="00AF6C4F" w:rsidRPr="008C238A" w:rsidRDefault="00AF6C4F" w:rsidP="005957DD">
            <w:pPr>
              <w:jc w:val="center"/>
              <w:rPr>
                <w:sz w:val="20"/>
                <w:szCs w:val="20"/>
              </w:rPr>
            </w:pPr>
            <w:r w:rsidRPr="008C238A">
              <w:rPr>
                <w:sz w:val="20"/>
                <w:szCs w:val="20"/>
              </w:rPr>
              <w:t>Snowsports</w:t>
            </w:r>
          </w:p>
        </w:tc>
      </w:tr>
      <w:tr w:rsidR="00A57F7D" w:rsidRPr="008C238A" w:rsidTr="00F87549">
        <w:trPr>
          <w:cnfStyle w:val="000000100000" w:firstRow="0" w:lastRow="0" w:firstColumn="0" w:lastColumn="0" w:oddVBand="0" w:evenVBand="0" w:oddHBand="1" w:evenHBand="0" w:firstRowFirstColumn="0" w:firstRowLastColumn="0" w:lastRowFirstColumn="0" w:lastRowLastColumn="0"/>
        </w:trPr>
        <w:tc>
          <w:tcPr>
            <w:tcW w:w="833" w:type="pct"/>
            <w:tcBorders>
              <w:top w:val="single" w:sz="4" w:space="0" w:color="auto"/>
              <w:left w:val="single" w:sz="4" w:space="0" w:color="auto"/>
              <w:bottom w:val="single" w:sz="4" w:space="0" w:color="auto"/>
              <w:right w:val="single" w:sz="4" w:space="0" w:color="auto"/>
            </w:tcBorders>
          </w:tcPr>
          <w:p w:rsidR="00AF6C4F" w:rsidRPr="008C238A" w:rsidRDefault="005B26C4" w:rsidP="005B26C4">
            <w:pPr>
              <w:rPr>
                <w:sz w:val="20"/>
                <w:szCs w:val="20"/>
              </w:rPr>
            </w:pPr>
            <w:r w:rsidRPr="008C238A">
              <w:rPr>
                <w:sz w:val="20"/>
                <w:szCs w:val="20"/>
              </w:rPr>
              <w:t>Checked by t</w:t>
            </w:r>
            <w:r w:rsidR="00AF6C4F" w:rsidRPr="008C238A">
              <w:rPr>
                <w:sz w:val="20"/>
                <w:szCs w:val="20"/>
              </w:rPr>
              <w:t xml:space="preserve">rained </w:t>
            </w:r>
            <w:r w:rsidR="00A57F7D" w:rsidRPr="008C238A">
              <w:rPr>
                <w:sz w:val="20"/>
                <w:szCs w:val="20"/>
              </w:rPr>
              <w:t xml:space="preserve">&amp; </w:t>
            </w:r>
            <w:r w:rsidR="00AF6C4F" w:rsidRPr="008C238A">
              <w:rPr>
                <w:sz w:val="20"/>
                <w:szCs w:val="20"/>
              </w:rPr>
              <w:t>competent auditors</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57F7D">
            <w:pPr>
              <w:rPr>
                <w:sz w:val="20"/>
                <w:szCs w:val="20"/>
              </w:rPr>
            </w:pPr>
            <w:r w:rsidRPr="008C238A">
              <w:rPr>
                <w:sz w:val="20"/>
                <w:szCs w:val="20"/>
              </w:rPr>
              <w:t>Local standards, licensing &amp; insurance</w:t>
            </w:r>
            <w:r w:rsidR="006F6E5E" w:rsidRPr="008C238A">
              <w:rPr>
                <w:sz w:val="20"/>
                <w:szCs w:val="20"/>
              </w:rPr>
              <w:t xml:space="preserve"> checks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5B26C4" w:rsidP="005B26C4">
            <w:pPr>
              <w:rPr>
                <w:sz w:val="20"/>
                <w:szCs w:val="20"/>
              </w:rPr>
            </w:pPr>
            <w:r w:rsidRPr="008C238A">
              <w:rPr>
                <w:sz w:val="20"/>
                <w:szCs w:val="20"/>
              </w:rPr>
              <w:t>Checked by t</w:t>
            </w:r>
            <w:r w:rsidR="00AF6C4F" w:rsidRPr="008C238A">
              <w:rPr>
                <w:sz w:val="20"/>
                <w:szCs w:val="20"/>
              </w:rPr>
              <w:t xml:space="preserve">rained </w:t>
            </w:r>
            <w:r w:rsidR="00A57F7D" w:rsidRPr="008C238A">
              <w:rPr>
                <w:sz w:val="20"/>
                <w:szCs w:val="20"/>
              </w:rPr>
              <w:t xml:space="preserve">&amp; </w:t>
            </w:r>
            <w:r w:rsidR="00AF6C4F" w:rsidRPr="008C238A">
              <w:rPr>
                <w:sz w:val="20"/>
                <w:szCs w:val="20"/>
              </w:rPr>
              <w:t>competent auditors</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57F7D" w:rsidP="00A57F7D">
            <w:pPr>
              <w:rPr>
                <w:sz w:val="20"/>
                <w:szCs w:val="20"/>
              </w:rPr>
            </w:pPr>
            <w:r w:rsidRPr="008C238A">
              <w:rPr>
                <w:sz w:val="20"/>
                <w:szCs w:val="20"/>
              </w:rPr>
              <w:t>Support &amp; b</w:t>
            </w:r>
            <w:r w:rsidR="00AF6C4F" w:rsidRPr="008C238A">
              <w:rPr>
                <w:sz w:val="20"/>
                <w:szCs w:val="20"/>
              </w:rPr>
              <w:t>reakdown arrangements</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Instructor qualification and approvals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B324CD" w:rsidP="00B324CD">
            <w:pPr>
              <w:rPr>
                <w:sz w:val="20"/>
                <w:szCs w:val="20"/>
              </w:rPr>
            </w:pPr>
            <w:r>
              <w:rPr>
                <w:sz w:val="20"/>
                <w:szCs w:val="20"/>
              </w:rPr>
              <w:t>S</w:t>
            </w:r>
            <w:r w:rsidRPr="008C238A">
              <w:rPr>
                <w:sz w:val="20"/>
                <w:szCs w:val="20"/>
              </w:rPr>
              <w:t>uitability</w:t>
            </w:r>
            <w:r>
              <w:rPr>
                <w:sz w:val="20"/>
                <w:szCs w:val="20"/>
              </w:rPr>
              <w:t xml:space="preserve"> of equipment and hire</w:t>
            </w:r>
            <w:r w:rsidR="00AF6C4F" w:rsidRPr="008C238A">
              <w:rPr>
                <w:sz w:val="20"/>
                <w:szCs w:val="20"/>
              </w:rPr>
              <w:t xml:space="preserve"> </w:t>
            </w:r>
          </w:p>
        </w:tc>
      </w:tr>
      <w:tr w:rsidR="00A57F7D" w:rsidRPr="008C238A" w:rsidTr="00F87549">
        <w:trPr>
          <w:cnfStyle w:val="000000010000" w:firstRow="0" w:lastRow="0" w:firstColumn="0" w:lastColumn="0" w:oddVBand="0" w:evenVBand="0" w:oddHBand="0" w:evenHBand="1" w:firstRowFirstColumn="0" w:firstRowLastColumn="0" w:lastRowFirstColumn="0" w:lastRowLastColumn="0"/>
        </w:trPr>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rsidP="003678E3">
            <w:pPr>
              <w:rPr>
                <w:sz w:val="20"/>
                <w:szCs w:val="20"/>
              </w:rPr>
            </w:pPr>
            <w:r w:rsidRPr="008C238A">
              <w:rPr>
                <w:sz w:val="20"/>
                <w:szCs w:val="20"/>
              </w:rPr>
              <w:t>Fire safety</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Bedroom safety</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Regulation</w:t>
            </w:r>
            <w:r w:rsidR="00A57F7D" w:rsidRPr="008C238A">
              <w:rPr>
                <w:sz w:val="20"/>
                <w:szCs w:val="20"/>
              </w:rPr>
              <w:t xml:space="preserve"> compliance, licensing &amp; insurance</w:t>
            </w:r>
            <w:r w:rsidR="006F6E5E" w:rsidRPr="008C238A">
              <w:rPr>
                <w:sz w:val="20"/>
                <w:szCs w:val="20"/>
              </w:rPr>
              <w:t xml:space="preserve"> checks</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57F7D">
            <w:pPr>
              <w:rPr>
                <w:sz w:val="20"/>
                <w:szCs w:val="20"/>
              </w:rPr>
            </w:pPr>
            <w:r w:rsidRPr="008C238A">
              <w:rPr>
                <w:sz w:val="20"/>
                <w:szCs w:val="20"/>
              </w:rPr>
              <w:t>Vehicle inspection and Maintenance</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Clear information on class arrangements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F6C4F" w:rsidP="00C52CA4">
            <w:pPr>
              <w:rPr>
                <w:sz w:val="20"/>
                <w:szCs w:val="20"/>
              </w:rPr>
            </w:pPr>
            <w:r w:rsidRPr="008C238A">
              <w:rPr>
                <w:sz w:val="20"/>
                <w:szCs w:val="20"/>
              </w:rPr>
              <w:t>Expert fitting of equipment</w:t>
            </w:r>
          </w:p>
        </w:tc>
      </w:tr>
      <w:tr w:rsidR="00A57F7D" w:rsidRPr="008C238A" w:rsidTr="00F87549">
        <w:trPr>
          <w:cnfStyle w:val="000000100000" w:firstRow="0" w:lastRow="0" w:firstColumn="0" w:lastColumn="0" w:oddVBand="0" w:evenVBand="0" w:oddHBand="1" w:evenHBand="0" w:firstRowFirstColumn="0" w:firstRowLastColumn="0" w:lastRowFirstColumn="0" w:lastRowLastColumn="0"/>
        </w:trPr>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Security</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57F7D" w:rsidP="00A57F7D">
            <w:pPr>
              <w:rPr>
                <w:sz w:val="20"/>
                <w:szCs w:val="20"/>
              </w:rPr>
            </w:pPr>
            <w:r w:rsidRPr="008C238A">
              <w:rPr>
                <w:sz w:val="20"/>
                <w:szCs w:val="20"/>
              </w:rPr>
              <w:t xml:space="preserve">Food </w:t>
            </w:r>
            <w:r w:rsidR="00EC0B55" w:rsidRPr="008C238A">
              <w:rPr>
                <w:sz w:val="20"/>
                <w:szCs w:val="20"/>
              </w:rPr>
              <w:t>h</w:t>
            </w:r>
            <w:r w:rsidRPr="008C238A">
              <w:rPr>
                <w:sz w:val="20"/>
                <w:szCs w:val="20"/>
              </w:rPr>
              <w:t>ygiene</w:t>
            </w:r>
            <w:r w:rsidR="00EC0B55" w:rsidRPr="008C238A">
              <w:rPr>
                <w:sz w:val="20"/>
                <w:szCs w:val="20"/>
              </w:rPr>
              <w:t xml:space="preserve"> &amp; Legionella</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57F7D" w:rsidP="00A57F7D">
            <w:pPr>
              <w:rPr>
                <w:sz w:val="20"/>
                <w:szCs w:val="20"/>
              </w:rPr>
            </w:pPr>
            <w:r w:rsidRPr="008C238A">
              <w:rPr>
                <w:sz w:val="20"/>
                <w:szCs w:val="20"/>
              </w:rPr>
              <w:t xml:space="preserve">Vehicle age &amp; suitability </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57F7D">
            <w:pPr>
              <w:rPr>
                <w:sz w:val="20"/>
                <w:szCs w:val="20"/>
              </w:rPr>
            </w:pPr>
            <w:r w:rsidRPr="008C238A">
              <w:rPr>
                <w:sz w:val="20"/>
                <w:szCs w:val="20"/>
              </w:rPr>
              <w:t>Drivers’ Hours compliance</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rsidP="00AF6C4F">
            <w:pPr>
              <w:rPr>
                <w:sz w:val="20"/>
                <w:szCs w:val="20"/>
              </w:rPr>
            </w:pPr>
            <w:r w:rsidRPr="008C238A">
              <w:rPr>
                <w:sz w:val="20"/>
                <w:szCs w:val="20"/>
              </w:rPr>
              <w:t>Suitable lifts and runs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EC0B55" w:rsidP="00EC0B55">
            <w:pPr>
              <w:rPr>
                <w:sz w:val="20"/>
                <w:szCs w:val="20"/>
              </w:rPr>
            </w:pPr>
            <w:r w:rsidRPr="008C238A">
              <w:rPr>
                <w:sz w:val="20"/>
                <w:szCs w:val="20"/>
              </w:rPr>
              <w:t>Safety checks on o</w:t>
            </w:r>
            <w:r w:rsidR="00AF6C4F" w:rsidRPr="008C238A">
              <w:rPr>
                <w:sz w:val="20"/>
                <w:szCs w:val="20"/>
              </w:rPr>
              <w:t>ptional e</w:t>
            </w:r>
            <w:r w:rsidRPr="008C238A">
              <w:rPr>
                <w:sz w:val="20"/>
                <w:szCs w:val="20"/>
              </w:rPr>
              <w:t>xcursions</w:t>
            </w:r>
          </w:p>
        </w:tc>
      </w:tr>
      <w:tr w:rsidR="00A57F7D" w:rsidRPr="008C238A" w:rsidTr="00F87549">
        <w:trPr>
          <w:cnfStyle w:val="000000010000" w:firstRow="0" w:lastRow="0" w:firstColumn="0" w:lastColumn="0" w:oddVBand="0" w:evenVBand="0" w:oddHBand="0" w:evenHBand="1" w:firstRowFirstColumn="0" w:firstRowLastColumn="0" w:lastRowFirstColumn="0" w:lastRowLastColumn="0"/>
        </w:trPr>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rsidP="00DF22F3">
            <w:pPr>
              <w:rPr>
                <w:sz w:val="20"/>
                <w:szCs w:val="20"/>
              </w:rPr>
            </w:pPr>
            <w:r w:rsidRPr="008C238A">
              <w:rPr>
                <w:sz w:val="20"/>
                <w:szCs w:val="20"/>
              </w:rPr>
              <w:t>Gas</w:t>
            </w:r>
            <w:r w:rsidR="00A57F7D" w:rsidRPr="008C238A">
              <w:rPr>
                <w:sz w:val="20"/>
                <w:szCs w:val="20"/>
              </w:rPr>
              <w:t xml:space="preserve"> &amp; electrical safety</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57F7D">
            <w:pPr>
              <w:rPr>
                <w:sz w:val="20"/>
                <w:szCs w:val="20"/>
              </w:rPr>
            </w:pPr>
            <w:r w:rsidRPr="008C238A">
              <w:rPr>
                <w:sz w:val="20"/>
                <w:szCs w:val="20"/>
              </w:rPr>
              <w:t>Slips and trips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 xml:space="preserve">Driver </w:t>
            </w:r>
            <w:r w:rsidR="00A57F7D" w:rsidRPr="008C238A">
              <w:rPr>
                <w:sz w:val="20"/>
                <w:szCs w:val="20"/>
              </w:rPr>
              <w:t xml:space="preserve">suitability </w:t>
            </w:r>
            <w:r w:rsidRPr="008C238A">
              <w:rPr>
                <w:sz w:val="20"/>
                <w:szCs w:val="20"/>
              </w:rPr>
              <w:t>checks</w:t>
            </w:r>
            <w:r w:rsidR="00A57F7D" w:rsidRPr="008C238A">
              <w:rPr>
                <w:sz w:val="20"/>
                <w:szCs w:val="20"/>
              </w:rPr>
              <w:t xml:space="preserve"> &amp; training</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4C7D06" w:rsidP="004C7D06">
            <w:pPr>
              <w:rPr>
                <w:sz w:val="20"/>
                <w:szCs w:val="20"/>
              </w:rPr>
            </w:pPr>
            <w:r w:rsidRPr="008C238A">
              <w:rPr>
                <w:sz w:val="20"/>
                <w:szCs w:val="20"/>
              </w:rPr>
              <w:t>Suitability for winter conditions</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Clothing advice and guidance</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r w:rsidRPr="008C238A">
              <w:rPr>
                <w:sz w:val="20"/>
                <w:szCs w:val="20"/>
              </w:rPr>
              <w:t>UK consumer protection overriding local disclaimers</w:t>
            </w:r>
          </w:p>
        </w:tc>
      </w:tr>
      <w:tr w:rsidR="00A57F7D" w:rsidRPr="008C238A" w:rsidTr="00F87549">
        <w:trPr>
          <w:cnfStyle w:val="000000100000" w:firstRow="0" w:lastRow="0" w:firstColumn="0" w:lastColumn="0" w:oddVBand="0" w:evenVBand="0" w:oddHBand="1" w:evenHBand="0" w:firstRowFirstColumn="0" w:firstRowLastColumn="0" w:lastRowFirstColumn="0" w:lastRowLastColumn="0"/>
        </w:trPr>
        <w:tc>
          <w:tcPr>
            <w:tcW w:w="833" w:type="pct"/>
            <w:tcBorders>
              <w:top w:val="single" w:sz="4" w:space="0" w:color="auto"/>
              <w:left w:val="single" w:sz="4" w:space="0" w:color="auto"/>
              <w:bottom w:val="single" w:sz="4" w:space="0" w:color="auto"/>
              <w:right w:val="single" w:sz="4" w:space="0" w:color="auto"/>
            </w:tcBorders>
          </w:tcPr>
          <w:p w:rsidR="00AF6C4F" w:rsidRPr="008C238A" w:rsidRDefault="00EC0B55" w:rsidP="00A57F7D">
            <w:pPr>
              <w:rPr>
                <w:sz w:val="20"/>
                <w:szCs w:val="20"/>
              </w:rPr>
            </w:pPr>
            <w:r w:rsidRPr="008C238A">
              <w:rPr>
                <w:sz w:val="20"/>
                <w:szCs w:val="20"/>
              </w:rPr>
              <w:t>Management</w:t>
            </w:r>
            <w:r w:rsidR="004C7D06">
              <w:rPr>
                <w:sz w:val="20"/>
                <w:szCs w:val="20"/>
              </w:rPr>
              <w:t xml:space="preserve"> competence and staff training</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4C7D06">
            <w:pPr>
              <w:rPr>
                <w:sz w:val="20"/>
                <w:szCs w:val="20"/>
              </w:rPr>
            </w:pPr>
            <w:r w:rsidRPr="008C238A">
              <w:rPr>
                <w:sz w:val="20"/>
                <w:szCs w:val="20"/>
              </w:rPr>
              <w:t xml:space="preserve">Suitability for </w:t>
            </w:r>
            <w:r>
              <w:rPr>
                <w:sz w:val="20"/>
                <w:szCs w:val="20"/>
              </w:rPr>
              <w:t xml:space="preserve">children and </w:t>
            </w:r>
            <w:r w:rsidRPr="008C238A">
              <w:rPr>
                <w:sz w:val="20"/>
                <w:szCs w:val="20"/>
              </w:rPr>
              <w:t>winter conditions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57F7D">
            <w:pPr>
              <w:rPr>
                <w:sz w:val="20"/>
                <w:szCs w:val="20"/>
              </w:rPr>
            </w:pPr>
            <w:r w:rsidRPr="008C238A">
              <w:rPr>
                <w:sz w:val="20"/>
                <w:szCs w:val="20"/>
              </w:rPr>
              <w:t>Management</w:t>
            </w:r>
            <w:r w:rsidR="004C7D06">
              <w:rPr>
                <w:sz w:val="20"/>
                <w:szCs w:val="20"/>
              </w:rPr>
              <w:t xml:space="preserve"> competence and staff training</w:t>
            </w: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p>
        </w:tc>
        <w:tc>
          <w:tcPr>
            <w:tcW w:w="833" w:type="pct"/>
            <w:tcBorders>
              <w:top w:val="single" w:sz="4" w:space="0" w:color="auto"/>
              <w:left w:val="single" w:sz="4" w:space="0" w:color="auto"/>
              <w:bottom w:val="single" w:sz="4" w:space="0" w:color="auto"/>
              <w:right w:val="single" w:sz="4" w:space="0" w:color="auto"/>
            </w:tcBorders>
          </w:tcPr>
          <w:p w:rsidR="00AF6C4F" w:rsidRPr="008C238A" w:rsidRDefault="007A3C3E" w:rsidP="00AF6C4F">
            <w:pPr>
              <w:rPr>
                <w:sz w:val="20"/>
                <w:szCs w:val="20"/>
              </w:rPr>
            </w:pPr>
            <w:r>
              <w:rPr>
                <w:sz w:val="20"/>
                <w:szCs w:val="20"/>
              </w:rPr>
              <w:t>Helmets</w:t>
            </w:r>
          </w:p>
        </w:tc>
        <w:tc>
          <w:tcPr>
            <w:tcW w:w="834" w:type="pct"/>
            <w:tcBorders>
              <w:top w:val="single" w:sz="4" w:space="0" w:color="auto"/>
              <w:left w:val="single" w:sz="4" w:space="0" w:color="auto"/>
              <w:bottom w:val="single" w:sz="4" w:space="0" w:color="auto"/>
              <w:right w:val="single" w:sz="4" w:space="0" w:color="auto"/>
            </w:tcBorders>
          </w:tcPr>
          <w:p w:rsidR="00AF6C4F" w:rsidRPr="008C238A" w:rsidRDefault="00AF6C4F">
            <w:pPr>
              <w:rPr>
                <w:sz w:val="20"/>
                <w:szCs w:val="20"/>
              </w:rPr>
            </w:pPr>
          </w:p>
        </w:tc>
      </w:tr>
      <w:tr w:rsidR="00671C9A" w:rsidRPr="008C238A" w:rsidTr="006F6E5E">
        <w:trPr>
          <w:trHeight w:val="133"/>
        </w:trPr>
        <w:tc>
          <w:tcPr>
            <w:tcW w:w="5000" w:type="pct"/>
            <w:gridSpan w:val="6"/>
          </w:tcPr>
          <w:p w:rsidR="00671C9A" w:rsidRPr="008C238A" w:rsidRDefault="00671C9A">
            <w:pPr>
              <w:cnfStyle w:val="000000010000" w:firstRow="0" w:lastRow="0" w:firstColumn="0" w:lastColumn="0" w:oddVBand="0" w:evenVBand="0" w:oddHBand="0" w:evenHBand="1" w:firstRowFirstColumn="0" w:firstRowLastColumn="0" w:lastRowFirstColumn="0" w:lastRowLastColumn="0"/>
              <w:rPr>
                <w:sz w:val="20"/>
                <w:szCs w:val="20"/>
              </w:rPr>
            </w:pPr>
          </w:p>
        </w:tc>
      </w:tr>
      <w:tr w:rsidR="00671C9A" w:rsidRPr="008C238A" w:rsidTr="00F87549">
        <w:trPr>
          <w:cnfStyle w:val="000000100000" w:firstRow="0" w:lastRow="0" w:firstColumn="0" w:lastColumn="0" w:oddVBand="0" w:evenVBand="0" w:oddHBand="1" w:evenHBand="0" w:firstRowFirstColumn="0" w:firstRowLastColumn="0" w:lastRowFirstColumn="0" w:lastRowLastColumn="0"/>
        </w:trPr>
        <w:tc>
          <w:tcPr>
            <w:tcW w:w="2499" w:type="pct"/>
            <w:gridSpan w:val="3"/>
            <w:tcBorders>
              <w:bottom w:val="single" w:sz="4" w:space="0" w:color="auto"/>
            </w:tcBorders>
            <w:shd w:val="clear" w:color="auto" w:fill="000000" w:themeFill="text1"/>
          </w:tcPr>
          <w:p w:rsidR="00671C9A" w:rsidRPr="008C238A" w:rsidRDefault="00F87549" w:rsidP="00824BEF">
            <w:pPr>
              <w:jc w:val="center"/>
              <w:rPr>
                <w:b/>
                <w:bCs/>
                <w:color w:val="FFFFFF" w:themeColor="background1"/>
                <w:sz w:val="20"/>
                <w:szCs w:val="20"/>
              </w:rPr>
            </w:pPr>
            <w:r>
              <w:rPr>
                <w:b/>
                <w:bCs/>
                <w:color w:val="FFFFFF" w:themeColor="background1"/>
                <w:sz w:val="20"/>
                <w:szCs w:val="20"/>
              </w:rPr>
              <w:t>Financial Protection</w:t>
            </w:r>
          </w:p>
        </w:tc>
        <w:tc>
          <w:tcPr>
            <w:tcW w:w="2501" w:type="pct"/>
            <w:gridSpan w:val="3"/>
            <w:tcBorders>
              <w:bottom w:val="single" w:sz="4" w:space="0" w:color="auto"/>
            </w:tcBorders>
            <w:shd w:val="clear" w:color="auto" w:fill="000000" w:themeFill="text1"/>
          </w:tcPr>
          <w:p w:rsidR="00671C9A" w:rsidRPr="008C238A" w:rsidRDefault="00E53304" w:rsidP="00824BEF">
            <w:pPr>
              <w:jc w:val="center"/>
              <w:rPr>
                <w:b/>
                <w:bCs/>
                <w:color w:val="FFFFFF" w:themeColor="background1"/>
                <w:sz w:val="20"/>
                <w:szCs w:val="20"/>
              </w:rPr>
            </w:pPr>
            <w:r>
              <w:rPr>
                <w:b/>
                <w:bCs/>
                <w:color w:val="FFFFFF" w:themeColor="background1"/>
                <w:sz w:val="20"/>
                <w:szCs w:val="20"/>
              </w:rPr>
              <w:t>…and i</w:t>
            </w:r>
            <w:r w:rsidR="00671C9A" w:rsidRPr="008C238A">
              <w:rPr>
                <w:b/>
                <w:bCs/>
                <w:color w:val="FFFFFF" w:themeColor="background1"/>
                <w:sz w:val="20"/>
                <w:szCs w:val="20"/>
              </w:rPr>
              <w:t xml:space="preserve">f things </w:t>
            </w:r>
            <w:r w:rsidR="006F6E5E" w:rsidRPr="008C238A">
              <w:rPr>
                <w:b/>
                <w:bCs/>
                <w:color w:val="FFFFFF" w:themeColor="background1"/>
                <w:sz w:val="20"/>
                <w:szCs w:val="20"/>
              </w:rPr>
              <w:t xml:space="preserve">do </w:t>
            </w:r>
            <w:r w:rsidR="00671C9A" w:rsidRPr="008C238A">
              <w:rPr>
                <w:b/>
                <w:bCs/>
                <w:color w:val="FFFFFF" w:themeColor="background1"/>
                <w:sz w:val="20"/>
                <w:szCs w:val="20"/>
              </w:rPr>
              <w:t>go wrong</w:t>
            </w:r>
          </w:p>
        </w:tc>
      </w:tr>
      <w:tr w:rsidR="00671C9A" w:rsidRPr="008C238A" w:rsidTr="00F87549">
        <w:trPr>
          <w:cnfStyle w:val="000000010000" w:firstRow="0" w:lastRow="0" w:firstColumn="0" w:lastColumn="0" w:oddVBand="0" w:evenVBand="0" w:oddHBand="0" w:evenHBand="1" w:firstRowFirstColumn="0" w:firstRowLastColumn="0" w:lastRowFirstColumn="0" w:lastRowLastColumn="0"/>
        </w:trPr>
        <w:tc>
          <w:tcPr>
            <w:tcW w:w="2499" w:type="pct"/>
            <w:gridSpan w:val="3"/>
            <w:tcBorders>
              <w:top w:val="single" w:sz="4" w:space="0" w:color="auto"/>
              <w:left w:val="single" w:sz="4" w:space="0" w:color="auto"/>
              <w:bottom w:val="single" w:sz="4" w:space="0" w:color="auto"/>
              <w:right w:val="single" w:sz="4" w:space="0" w:color="auto"/>
            </w:tcBorders>
          </w:tcPr>
          <w:p w:rsidR="00671C9A" w:rsidRPr="008C238A" w:rsidRDefault="00671C9A" w:rsidP="00824BEF">
            <w:pPr>
              <w:rPr>
                <w:sz w:val="20"/>
                <w:szCs w:val="20"/>
              </w:rPr>
            </w:pPr>
            <w:r w:rsidRPr="008C238A">
              <w:rPr>
                <w:sz w:val="20"/>
                <w:szCs w:val="20"/>
              </w:rPr>
              <w:t>Financial protection through STF approved schemes only</w:t>
            </w:r>
          </w:p>
        </w:tc>
        <w:tc>
          <w:tcPr>
            <w:tcW w:w="2501" w:type="pct"/>
            <w:gridSpan w:val="3"/>
            <w:tcBorders>
              <w:top w:val="single" w:sz="4" w:space="0" w:color="auto"/>
              <w:left w:val="single" w:sz="4" w:space="0" w:color="auto"/>
              <w:bottom w:val="single" w:sz="4" w:space="0" w:color="auto"/>
              <w:right w:val="single" w:sz="4" w:space="0" w:color="auto"/>
            </w:tcBorders>
          </w:tcPr>
          <w:p w:rsidR="00671C9A" w:rsidRPr="008C238A" w:rsidRDefault="00F87549" w:rsidP="00824BEF">
            <w:pPr>
              <w:rPr>
                <w:sz w:val="20"/>
                <w:szCs w:val="20"/>
              </w:rPr>
            </w:pPr>
            <w:r w:rsidRPr="008C238A">
              <w:rPr>
                <w:sz w:val="20"/>
                <w:szCs w:val="20"/>
              </w:rPr>
              <w:t>24hr Duty Officer and full emergency procedure</w:t>
            </w:r>
            <w:r>
              <w:rPr>
                <w:sz w:val="20"/>
                <w:szCs w:val="20"/>
              </w:rPr>
              <w:t>s</w:t>
            </w:r>
          </w:p>
        </w:tc>
      </w:tr>
      <w:tr w:rsidR="00671C9A" w:rsidRPr="008C238A" w:rsidTr="00F87549">
        <w:trPr>
          <w:cnfStyle w:val="000000100000" w:firstRow="0" w:lastRow="0" w:firstColumn="0" w:lastColumn="0" w:oddVBand="0" w:evenVBand="0" w:oddHBand="1" w:evenHBand="0" w:firstRowFirstColumn="0" w:firstRowLastColumn="0" w:lastRowFirstColumn="0" w:lastRowLastColumn="0"/>
        </w:trPr>
        <w:tc>
          <w:tcPr>
            <w:tcW w:w="2499" w:type="pct"/>
            <w:gridSpan w:val="3"/>
            <w:tcBorders>
              <w:top w:val="single" w:sz="4" w:space="0" w:color="auto"/>
              <w:left w:val="single" w:sz="4" w:space="0" w:color="auto"/>
              <w:bottom w:val="single" w:sz="4" w:space="0" w:color="auto"/>
              <w:right w:val="single" w:sz="4" w:space="0" w:color="auto"/>
            </w:tcBorders>
          </w:tcPr>
          <w:p w:rsidR="00671C9A" w:rsidRPr="008C238A" w:rsidRDefault="00671C9A" w:rsidP="00671C9A">
            <w:pPr>
              <w:rPr>
                <w:sz w:val="20"/>
                <w:szCs w:val="20"/>
              </w:rPr>
            </w:pPr>
            <w:r w:rsidRPr="008C238A">
              <w:rPr>
                <w:sz w:val="20"/>
                <w:szCs w:val="20"/>
              </w:rPr>
              <w:t>Full ATOL  protection for air tours</w:t>
            </w:r>
          </w:p>
        </w:tc>
        <w:tc>
          <w:tcPr>
            <w:tcW w:w="2501" w:type="pct"/>
            <w:gridSpan w:val="3"/>
            <w:tcBorders>
              <w:top w:val="single" w:sz="4" w:space="0" w:color="auto"/>
              <w:left w:val="single" w:sz="4" w:space="0" w:color="auto"/>
              <w:bottom w:val="single" w:sz="4" w:space="0" w:color="auto"/>
              <w:right w:val="single" w:sz="4" w:space="0" w:color="auto"/>
            </w:tcBorders>
          </w:tcPr>
          <w:p w:rsidR="00671C9A" w:rsidRPr="008C238A" w:rsidRDefault="00F87549" w:rsidP="00824BEF">
            <w:pPr>
              <w:rPr>
                <w:sz w:val="20"/>
                <w:szCs w:val="20"/>
              </w:rPr>
            </w:pPr>
            <w:r w:rsidRPr="008C238A">
              <w:rPr>
                <w:sz w:val="20"/>
                <w:szCs w:val="20"/>
              </w:rPr>
              <w:t>Accidents, incidents &amp; near miss review with a high level review process</w:t>
            </w:r>
          </w:p>
        </w:tc>
      </w:tr>
      <w:tr w:rsidR="00671C9A" w:rsidRPr="008C238A" w:rsidTr="00F87549">
        <w:trPr>
          <w:cnfStyle w:val="000000010000" w:firstRow="0" w:lastRow="0" w:firstColumn="0" w:lastColumn="0" w:oddVBand="0" w:evenVBand="0" w:oddHBand="0" w:evenHBand="1" w:firstRowFirstColumn="0" w:firstRowLastColumn="0" w:lastRowFirstColumn="0" w:lastRowLastColumn="0"/>
        </w:trPr>
        <w:tc>
          <w:tcPr>
            <w:tcW w:w="2499" w:type="pct"/>
            <w:gridSpan w:val="3"/>
            <w:tcBorders>
              <w:top w:val="single" w:sz="4" w:space="0" w:color="auto"/>
              <w:left w:val="single" w:sz="4" w:space="0" w:color="auto"/>
              <w:bottom w:val="single" w:sz="4" w:space="0" w:color="auto"/>
              <w:right w:val="single" w:sz="4" w:space="0" w:color="auto"/>
            </w:tcBorders>
          </w:tcPr>
          <w:p w:rsidR="00671C9A" w:rsidRPr="008C238A" w:rsidRDefault="00671C9A" w:rsidP="00671C9A">
            <w:pPr>
              <w:rPr>
                <w:sz w:val="20"/>
                <w:szCs w:val="20"/>
              </w:rPr>
            </w:pPr>
            <w:r w:rsidRPr="008C238A">
              <w:rPr>
                <w:sz w:val="20"/>
                <w:szCs w:val="20"/>
              </w:rPr>
              <w:t>Fair terms &amp; conditions and clear offer letters</w:t>
            </w:r>
          </w:p>
        </w:tc>
        <w:tc>
          <w:tcPr>
            <w:tcW w:w="2501" w:type="pct"/>
            <w:gridSpan w:val="3"/>
            <w:tcBorders>
              <w:top w:val="single" w:sz="4" w:space="0" w:color="auto"/>
              <w:left w:val="single" w:sz="4" w:space="0" w:color="auto"/>
              <w:bottom w:val="single" w:sz="4" w:space="0" w:color="auto"/>
              <w:right w:val="single" w:sz="4" w:space="0" w:color="auto"/>
            </w:tcBorders>
          </w:tcPr>
          <w:p w:rsidR="00671C9A" w:rsidRPr="008C238A" w:rsidRDefault="00F87549" w:rsidP="00824BEF">
            <w:pPr>
              <w:rPr>
                <w:sz w:val="20"/>
                <w:szCs w:val="20"/>
              </w:rPr>
            </w:pPr>
            <w:r w:rsidRPr="008C238A">
              <w:rPr>
                <w:sz w:val="20"/>
                <w:szCs w:val="20"/>
              </w:rPr>
              <w:t>Published complaints procedure linked into STF’s complaints process</w:t>
            </w:r>
          </w:p>
        </w:tc>
      </w:tr>
      <w:tr w:rsidR="00671C9A" w:rsidRPr="008C238A" w:rsidTr="00F87549">
        <w:trPr>
          <w:cnfStyle w:val="000000100000" w:firstRow="0" w:lastRow="0" w:firstColumn="0" w:lastColumn="0" w:oddVBand="0" w:evenVBand="0" w:oddHBand="1" w:evenHBand="0" w:firstRowFirstColumn="0" w:firstRowLastColumn="0" w:lastRowFirstColumn="0" w:lastRowLastColumn="0"/>
        </w:trPr>
        <w:tc>
          <w:tcPr>
            <w:tcW w:w="2499" w:type="pct"/>
            <w:gridSpan w:val="3"/>
            <w:tcBorders>
              <w:top w:val="single" w:sz="4" w:space="0" w:color="auto"/>
              <w:left w:val="single" w:sz="4" w:space="0" w:color="auto"/>
              <w:bottom w:val="single" w:sz="4" w:space="0" w:color="auto"/>
              <w:right w:val="single" w:sz="4" w:space="0" w:color="auto"/>
            </w:tcBorders>
          </w:tcPr>
          <w:p w:rsidR="00671C9A" w:rsidRPr="008C238A" w:rsidRDefault="006F6E5E" w:rsidP="00824BEF">
            <w:pPr>
              <w:rPr>
                <w:sz w:val="20"/>
                <w:szCs w:val="20"/>
              </w:rPr>
            </w:pPr>
            <w:r w:rsidRPr="008C238A">
              <w:rPr>
                <w:sz w:val="20"/>
                <w:szCs w:val="20"/>
              </w:rPr>
              <w:t>Minimum Tour Operator’s Liability Insurance of £5m</w:t>
            </w:r>
          </w:p>
        </w:tc>
        <w:tc>
          <w:tcPr>
            <w:tcW w:w="2501" w:type="pct"/>
            <w:gridSpan w:val="3"/>
            <w:tcBorders>
              <w:top w:val="single" w:sz="4" w:space="0" w:color="auto"/>
              <w:left w:val="single" w:sz="4" w:space="0" w:color="auto"/>
              <w:bottom w:val="single" w:sz="4" w:space="0" w:color="auto"/>
              <w:right w:val="single" w:sz="4" w:space="0" w:color="auto"/>
            </w:tcBorders>
          </w:tcPr>
          <w:p w:rsidR="00671C9A" w:rsidRPr="008C238A" w:rsidRDefault="00F87549" w:rsidP="006F6E5E">
            <w:pPr>
              <w:rPr>
                <w:sz w:val="20"/>
                <w:szCs w:val="20"/>
              </w:rPr>
            </w:pPr>
            <w:r w:rsidRPr="008C238A">
              <w:rPr>
                <w:sz w:val="20"/>
                <w:szCs w:val="20"/>
              </w:rPr>
              <w:t xml:space="preserve">Commitment to ultimate </w:t>
            </w:r>
            <w:r w:rsidR="007A3C3E">
              <w:rPr>
                <w:sz w:val="20"/>
                <w:szCs w:val="20"/>
              </w:rPr>
              <w:t xml:space="preserve">dispute </w:t>
            </w:r>
            <w:r w:rsidRPr="008C238A">
              <w:rPr>
                <w:sz w:val="20"/>
                <w:szCs w:val="20"/>
              </w:rPr>
              <w:t>arbitration</w:t>
            </w:r>
          </w:p>
        </w:tc>
      </w:tr>
    </w:tbl>
    <w:p w:rsidR="008C238A" w:rsidRDefault="008C238A" w:rsidP="006F6E5E"/>
    <w:p w:rsidR="006F5A72" w:rsidRDefault="006F6E5E" w:rsidP="006F5A72">
      <w:pPr>
        <w:jc w:val="center"/>
      </w:pPr>
      <w:r>
        <w:t xml:space="preserve">If you require more information please visit </w:t>
      </w:r>
      <w:hyperlink r:id="rId11" w:history="1">
        <w:r w:rsidRPr="00CA2206">
          <w:rPr>
            <w:rStyle w:val="Hyperlink"/>
          </w:rPr>
          <w:t>www.schooltravelforum.com</w:t>
        </w:r>
      </w:hyperlink>
      <w:r>
        <w:t xml:space="preserve">, or write to us at </w:t>
      </w:r>
      <w:hyperlink r:id="rId12" w:history="1">
        <w:r w:rsidRPr="00CA2206">
          <w:rPr>
            <w:rStyle w:val="Hyperlink"/>
          </w:rPr>
          <w:t>info@schooltravelforum.com</w:t>
        </w:r>
      </w:hyperlink>
      <w:r>
        <w:t xml:space="preserve"> </w:t>
      </w:r>
    </w:p>
    <w:p w:rsidR="006F6E5E" w:rsidRDefault="006F6E5E" w:rsidP="00356F52">
      <w:pPr>
        <w:jc w:val="center"/>
      </w:pPr>
    </w:p>
    <w:sectPr w:rsidR="006F6E5E" w:rsidSect="0011288D">
      <w:headerReference w:type="default" r:id="rId13"/>
      <w:footerReference w:type="default" r:id="rId14"/>
      <w:pgSz w:w="11906" w:h="16838"/>
      <w:pgMar w:top="864"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61" w:rsidRDefault="00634D61" w:rsidP="006C0CDC">
      <w:pPr>
        <w:spacing w:after="0" w:line="240" w:lineRule="auto"/>
      </w:pPr>
      <w:r>
        <w:separator/>
      </w:r>
    </w:p>
  </w:endnote>
  <w:endnote w:type="continuationSeparator" w:id="0">
    <w:p w:rsidR="00634D61" w:rsidRDefault="00634D61" w:rsidP="006C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DC" w:rsidRDefault="0011288D" w:rsidP="006C0CDC">
    <w:pPr>
      <w:pStyle w:val="Footer"/>
      <w:jc w:val="center"/>
    </w:pPr>
    <w:r>
      <w:rPr>
        <w:noProof/>
      </w:rPr>
      <w:drawing>
        <wp:inline distT="0" distB="0" distL="0" distR="0">
          <wp:extent cx="5731510" cy="410210"/>
          <wp:effectExtent l="0" t="0" r="2540" b="8890"/>
          <wp:docPr id="6" name="Picture 6"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10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61" w:rsidRDefault="00634D61" w:rsidP="006C0CDC">
      <w:pPr>
        <w:spacing w:after="0" w:line="240" w:lineRule="auto"/>
      </w:pPr>
      <w:r>
        <w:separator/>
      </w:r>
    </w:p>
  </w:footnote>
  <w:footnote w:type="continuationSeparator" w:id="0">
    <w:p w:rsidR="00634D61" w:rsidRDefault="00634D61" w:rsidP="006C0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DC" w:rsidRDefault="006C0CDC" w:rsidP="006C0C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63"/>
    <w:rsid w:val="000831FC"/>
    <w:rsid w:val="0011288D"/>
    <w:rsid w:val="001B4FA5"/>
    <w:rsid w:val="00295F1F"/>
    <w:rsid w:val="002B16C4"/>
    <w:rsid w:val="0030216E"/>
    <w:rsid w:val="00356F52"/>
    <w:rsid w:val="0047665C"/>
    <w:rsid w:val="004C7D06"/>
    <w:rsid w:val="004F0BA5"/>
    <w:rsid w:val="005957DD"/>
    <w:rsid w:val="005B26C4"/>
    <w:rsid w:val="005D2B63"/>
    <w:rsid w:val="00634D61"/>
    <w:rsid w:val="00671C9A"/>
    <w:rsid w:val="006C0CDC"/>
    <w:rsid w:val="006F5A72"/>
    <w:rsid w:val="006F6E5E"/>
    <w:rsid w:val="007A3C3E"/>
    <w:rsid w:val="00843C56"/>
    <w:rsid w:val="008C238A"/>
    <w:rsid w:val="008D3BC4"/>
    <w:rsid w:val="00994441"/>
    <w:rsid w:val="009B21A4"/>
    <w:rsid w:val="00A35CCF"/>
    <w:rsid w:val="00A57F7D"/>
    <w:rsid w:val="00A75E4B"/>
    <w:rsid w:val="00AE06AB"/>
    <w:rsid w:val="00AF6C4F"/>
    <w:rsid w:val="00B147FD"/>
    <w:rsid w:val="00B324CD"/>
    <w:rsid w:val="00C10030"/>
    <w:rsid w:val="00C60075"/>
    <w:rsid w:val="00E14AFB"/>
    <w:rsid w:val="00E51DCC"/>
    <w:rsid w:val="00E53304"/>
    <w:rsid w:val="00E56584"/>
    <w:rsid w:val="00EC0B55"/>
    <w:rsid w:val="00F87549"/>
    <w:rsid w:val="00FA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2E677-2CA6-4225-9C1C-1722F6B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66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6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C5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60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957D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5957D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AF6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57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57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6F6E5E"/>
    <w:rPr>
      <w:color w:val="0000FF" w:themeColor="hyperlink"/>
      <w:u w:val="single"/>
    </w:rPr>
  </w:style>
  <w:style w:type="character" w:customStyle="1" w:styleId="Heading1Char">
    <w:name w:val="Heading 1 Char"/>
    <w:basedOn w:val="DefaultParagraphFont"/>
    <w:link w:val="Heading1"/>
    <w:uiPriority w:val="9"/>
    <w:rsid w:val="006F6E5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5E"/>
    <w:rPr>
      <w:rFonts w:ascii="Tahoma" w:hAnsi="Tahoma" w:cs="Tahoma"/>
      <w:sz w:val="16"/>
      <w:szCs w:val="16"/>
    </w:rPr>
  </w:style>
  <w:style w:type="character" w:customStyle="1" w:styleId="Heading2Char">
    <w:name w:val="Heading 2 Char"/>
    <w:basedOn w:val="DefaultParagraphFont"/>
    <w:link w:val="Heading2"/>
    <w:uiPriority w:val="9"/>
    <w:rsid w:val="00476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665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C0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CDC"/>
  </w:style>
  <w:style w:type="paragraph" w:styleId="Footer">
    <w:name w:val="footer"/>
    <w:basedOn w:val="Normal"/>
    <w:link w:val="FooterChar"/>
    <w:uiPriority w:val="99"/>
    <w:unhideWhenUsed/>
    <w:rsid w:val="006C0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chooltravelforu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ooltravelforu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665D-5576-4DA5-A9A1-97ACA0D3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dc:creator>
  <cp:lastModifiedBy>Michele Hammock</cp:lastModifiedBy>
  <cp:revision>2</cp:revision>
  <dcterms:created xsi:type="dcterms:W3CDTF">2017-11-17T19:56:00Z</dcterms:created>
  <dcterms:modified xsi:type="dcterms:W3CDTF">2017-11-17T19:56:00Z</dcterms:modified>
</cp:coreProperties>
</file>