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9CC6" w14:textId="77777777" w:rsidR="00AE1906" w:rsidRDefault="00B956C4" w:rsidP="002B0D91">
      <w:pPr>
        <w:jc w:val="center"/>
      </w:pPr>
      <w:r>
        <w:rPr>
          <w:noProof/>
        </w:rPr>
        <w:drawing>
          <wp:inline distT="0" distB="0" distL="0" distR="0" wp14:anchorId="553FC52F" wp14:editId="0A7C73E5">
            <wp:extent cx="5731510" cy="12134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VIEheader2360x515px.png"/>
                    <pic:cNvPicPr/>
                  </pic:nvPicPr>
                  <pic:blipFill>
                    <a:blip r:embed="rId6"/>
                    <a:stretch>
                      <a:fillRect/>
                    </a:stretch>
                  </pic:blipFill>
                  <pic:spPr>
                    <a:xfrm>
                      <a:off x="0" y="0"/>
                      <a:ext cx="5731510" cy="1213485"/>
                    </a:xfrm>
                    <a:prstGeom prst="rect">
                      <a:avLst/>
                    </a:prstGeom>
                  </pic:spPr>
                </pic:pic>
              </a:graphicData>
            </a:graphic>
          </wp:inline>
        </w:drawing>
      </w:r>
    </w:p>
    <w:p w14:paraId="0E943AFD" w14:textId="77777777" w:rsidR="00AE1906" w:rsidRDefault="00AE1906" w:rsidP="002B0D91">
      <w:pPr>
        <w:jc w:val="center"/>
      </w:pPr>
    </w:p>
    <w:p w14:paraId="67A7B454" w14:textId="77777777" w:rsidR="00AE1906" w:rsidRDefault="00AE1906" w:rsidP="002B0D91">
      <w:pPr>
        <w:jc w:val="center"/>
      </w:pPr>
    </w:p>
    <w:p w14:paraId="27BDF21A" w14:textId="77777777" w:rsidR="00B956C4" w:rsidRDefault="00B956C4" w:rsidP="002B0D91">
      <w:pPr>
        <w:jc w:val="center"/>
      </w:pPr>
      <w:bookmarkStart w:id="0" w:name="_GoBack"/>
      <w:bookmarkEnd w:id="0"/>
    </w:p>
    <w:p w14:paraId="3CFDA563" w14:textId="77777777" w:rsidR="00AE1906" w:rsidRDefault="00AE1906" w:rsidP="002B0D91">
      <w:r>
        <w:t>F.A.O School Bursar/Finance Department</w:t>
      </w:r>
      <w:r w:rsidR="00542C2E">
        <w:t>:</w:t>
      </w:r>
    </w:p>
    <w:p w14:paraId="69BEADEA" w14:textId="77777777" w:rsidR="00AE1906" w:rsidRDefault="00AE1906" w:rsidP="002B0D91"/>
    <w:p w14:paraId="5322D9E0" w14:textId="77777777" w:rsidR="00AE1906" w:rsidRDefault="00AE1906" w:rsidP="001C185A">
      <w:pPr>
        <w:jc w:val="both"/>
      </w:pPr>
      <w:r>
        <w:t>As the School Bursar/Finance department handling the finances of the next Visions tour, we are updating you on an offer the school has been made for this tour.</w:t>
      </w:r>
    </w:p>
    <w:p w14:paraId="7B0D477B" w14:textId="77777777" w:rsidR="00AE1906" w:rsidRDefault="00AE1906" w:rsidP="001C185A">
      <w:pPr>
        <w:jc w:val="both"/>
      </w:pPr>
    </w:p>
    <w:p w14:paraId="477C231C" w14:textId="77777777" w:rsidR="00AE1906" w:rsidRDefault="00AE1906" w:rsidP="002B0D91">
      <w:r>
        <w:t xml:space="preserve">Visions in Education is pleased to offer the following cash back </w:t>
      </w:r>
      <w:r w:rsidR="00A40B5D">
        <w:t>incentive</w:t>
      </w:r>
      <w:r>
        <w:t xml:space="preserve"> to our travelling schools:</w:t>
      </w:r>
    </w:p>
    <w:p w14:paraId="005BB288" w14:textId="77777777" w:rsidR="00AE1906" w:rsidRDefault="00AE1906" w:rsidP="002B0D91"/>
    <w:p w14:paraId="58DCB836" w14:textId="77777777" w:rsidR="00AE1906" w:rsidRDefault="00AE1906" w:rsidP="002B0D91">
      <w:pPr>
        <w:spacing w:line="240" w:lineRule="atLeast"/>
        <w:jc w:val="both"/>
        <w:rPr>
          <w:rFonts w:cs="Calibri"/>
          <w:b/>
          <w:bCs/>
        </w:rPr>
      </w:pPr>
      <w:r>
        <w:rPr>
          <w:rFonts w:cs="Calibri"/>
          <w:b/>
          <w:i/>
        </w:rPr>
        <w:t>Cash back….Added Incentive</w:t>
      </w:r>
      <w:r>
        <w:rPr>
          <w:rFonts w:cs="Calibri"/>
        </w:rPr>
        <w:t xml:space="preserve">: </w:t>
      </w:r>
      <w:r w:rsidR="00080531">
        <w:rPr>
          <w:rFonts w:cs="Calibri"/>
        </w:rPr>
        <w:t xml:space="preserve"> </w:t>
      </w:r>
      <w:r>
        <w:rPr>
          <w:rFonts w:cs="Calibri"/>
        </w:rPr>
        <w:t xml:space="preserve">As an added incentive to both the school and parents, a </w:t>
      </w:r>
      <w:r>
        <w:rPr>
          <w:rFonts w:cs="Calibri"/>
          <w:bCs/>
        </w:rPr>
        <w:t>£5</w:t>
      </w:r>
      <w:r w:rsidR="00080531">
        <w:rPr>
          <w:rFonts w:cs="Calibri"/>
          <w:bCs/>
        </w:rPr>
        <w:t>/$8</w:t>
      </w:r>
      <w:r>
        <w:rPr>
          <w:rFonts w:cs="Calibri"/>
          <w:bCs/>
        </w:rPr>
        <w:t xml:space="preserve"> per paying person refund</w:t>
      </w:r>
      <w:r>
        <w:rPr>
          <w:rFonts w:cs="Calibri"/>
        </w:rPr>
        <w:t xml:space="preserve"> is available to all schools which pay the correct deposits and balances on the correct dates </w:t>
      </w:r>
      <w:r w:rsidRPr="001C185A">
        <w:rPr>
          <w:rFonts w:cs="Calibri"/>
          <w:b/>
        </w:rPr>
        <w:t>as well as</w:t>
      </w:r>
      <w:r>
        <w:rPr>
          <w:rFonts w:cs="Calibri"/>
        </w:rPr>
        <w:t xml:space="preserve"> submit all required documentation by the original specified due date (inclusive of Passenger Information </w:t>
      </w:r>
      <w:r w:rsidR="0074498F">
        <w:rPr>
          <w:rFonts w:cs="Calibri"/>
        </w:rPr>
        <w:t>Booklet</w:t>
      </w:r>
      <w:r w:rsidR="00080531">
        <w:rPr>
          <w:rFonts w:cs="Calibri"/>
        </w:rPr>
        <w:t xml:space="preserve"> &lt;PIB&gt;</w:t>
      </w:r>
      <w:r>
        <w:rPr>
          <w:rFonts w:cs="Calibri"/>
        </w:rPr>
        <w:t xml:space="preserve"> </w:t>
      </w:r>
      <w:r w:rsidRPr="006077E3">
        <w:rPr>
          <w:rFonts w:cs="Calibri"/>
          <w:u w:val="single"/>
        </w:rPr>
        <w:t>in its entirety</w:t>
      </w:r>
      <w:r>
        <w:rPr>
          <w:rFonts w:cs="Calibri"/>
        </w:rPr>
        <w:t>).  Once your initial deposit is received, you will be issued with</w:t>
      </w:r>
      <w:r w:rsidR="006B3934">
        <w:rPr>
          <w:rFonts w:cs="Calibri"/>
        </w:rPr>
        <w:t xml:space="preserve"> a receipted invoice detailing </w:t>
      </w:r>
      <w:r>
        <w:rPr>
          <w:rFonts w:cs="Calibri"/>
        </w:rPr>
        <w:t xml:space="preserve">amounts and </w:t>
      </w:r>
      <w:r w:rsidR="001C185A">
        <w:rPr>
          <w:rFonts w:cs="Calibri"/>
        </w:rPr>
        <w:t>due dates of remaining payments</w:t>
      </w:r>
      <w:r>
        <w:rPr>
          <w:rFonts w:cs="Calibri"/>
        </w:rPr>
        <w:t>. For further details please do not hesitate to contact us.</w:t>
      </w:r>
      <w:r>
        <w:rPr>
          <w:rFonts w:cs="Calibri"/>
          <w:b/>
          <w:bCs/>
        </w:rPr>
        <w:t xml:space="preserve">       </w:t>
      </w:r>
    </w:p>
    <w:p w14:paraId="2693E149" w14:textId="77777777" w:rsidR="00AE1906" w:rsidRDefault="00AE1906" w:rsidP="002B0D91">
      <w:pPr>
        <w:spacing w:line="240" w:lineRule="atLeast"/>
        <w:jc w:val="both"/>
        <w:rPr>
          <w:rFonts w:cs="Calibri"/>
          <w:b/>
          <w:bCs/>
        </w:rPr>
      </w:pPr>
    </w:p>
    <w:p w14:paraId="12368471" w14:textId="77777777" w:rsidR="00AE1906" w:rsidRDefault="00AE1906" w:rsidP="002B0D91">
      <w:pPr>
        <w:spacing w:line="240" w:lineRule="atLeast"/>
        <w:jc w:val="both"/>
        <w:rPr>
          <w:rFonts w:cs="Calibri"/>
          <w:bCs/>
        </w:rPr>
      </w:pPr>
      <w:r>
        <w:rPr>
          <w:rFonts w:cs="Calibri"/>
          <w:bCs/>
        </w:rPr>
        <w:t>As a file note, t</w:t>
      </w:r>
      <w:r w:rsidRPr="002B0D91">
        <w:rPr>
          <w:rFonts w:cs="Calibri"/>
          <w:bCs/>
        </w:rPr>
        <w:t>he d</w:t>
      </w:r>
      <w:r>
        <w:rPr>
          <w:rFonts w:cs="Calibri"/>
          <w:bCs/>
        </w:rPr>
        <w:t>ue date</w:t>
      </w:r>
      <w:r w:rsidRPr="002B0D91">
        <w:rPr>
          <w:rFonts w:cs="Calibri"/>
          <w:bCs/>
        </w:rPr>
        <w:t xml:space="preserve"> for your group</w:t>
      </w:r>
      <w:r>
        <w:rPr>
          <w:rFonts w:cs="Calibri"/>
          <w:bCs/>
        </w:rPr>
        <w:t>’s</w:t>
      </w:r>
      <w:r w:rsidRPr="002B0D91">
        <w:rPr>
          <w:rFonts w:cs="Calibri"/>
          <w:bCs/>
        </w:rPr>
        <w:t xml:space="preserve"> documentation is as follows:</w:t>
      </w:r>
    </w:p>
    <w:p w14:paraId="50838B23" w14:textId="77777777" w:rsidR="00AE1906" w:rsidRPr="002B0D91" w:rsidRDefault="00AE1906" w:rsidP="002B0D91">
      <w:pPr>
        <w:spacing w:line="240" w:lineRule="atLeast"/>
        <w:jc w:val="both"/>
        <w:rPr>
          <w:rFonts w:cs="Calibri"/>
          <w:bCs/>
        </w:rPr>
      </w:pPr>
    </w:p>
    <w:p w14:paraId="617D9E5F" w14:textId="77777777" w:rsidR="00AE1906" w:rsidRPr="0071306E" w:rsidRDefault="00AE1906" w:rsidP="002B0D91">
      <w:r w:rsidRPr="0071306E">
        <w:tab/>
      </w:r>
      <w:r>
        <w:t xml:space="preserve">  </w:t>
      </w:r>
      <w:r w:rsidRPr="00BB5148">
        <w:rPr>
          <w:b/>
          <w:u w:val="single"/>
        </w:rPr>
        <w:t>Travel Departure Date</w:t>
      </w:r>
      <w:r>
        <w:tab/>
      </w:r>
      <w:r>
        <w:tab/>
      </w:r>
      <w:r>
        <w:tab/>
      </w:r>
      <w:r>
        <w:tab/>
        <w:t xml:space="preserve">      </w:t>
      </w:r>
      <w:r w:rsidRPr="00BB5148">
        <w:rPr>
          <w:b/>
          <w:u w:val="single"/>
        </w:rPr>
        <w:t>PIF Due Date</w:t>
      </w:r>
    </w:p>
    <w:p w14:paraId="2B31887E" w14:textId="77777777" w:rsidR="0074498F" w:rsidRDefault="00AE1906" w:rsidP="002B0D91">
      <w:pPr>
        <w:rPr>
          <w:sz w:val="20"/>
          <w:szCs w:val="20"/>
        </w:rPr>
      </w:pPr>
      <w:r w:rsidRPr="00A23D49">
        <w:rPr>
          <w:sz w:val="20"/>
          <w:szCs w:val="20"/>
        </w:rPr>
        <w:tab/>
      </w:r>
      <w:r w:rsidRPr="00A23D49">
        <w:rPr>
          <w:sz w:val="20"/>
          <w:szCs w:val="20"/>
        </w:rPr>
        <w:tab/>
      </w:r>
      <w:r w:rsidR="0074498F">
        <w:rPr>
          <w:sz w:val="20"/>
          <w:szCs w:val="20"/>
        </w:rPr>
        <w:t>September</w:t>
      </w:r>
      <w:r w:rsidR="0074498F">
        <w:rPr>
          <w:sz w:val="20"/>
          <w:szCs w:val="20"/>
        </w:rPr>
        <w:tab/>
      </w:r>
      <w:r w:rsidR="0074498F">
        <w:rPr>
          <w:sz w:val="20"/>
          <w:szCs w:val="20"/>
        </w:rPr>
        <w:tab/>
      </w:r>
      <w:r w:rsidR="0074498F">
        <w:rPr>
          <w:sz w:val="20"/>
          <w:szCs w:val="20"/>
        </w:rPr>
        <w:tab/>
      </w:r>
      <w:r w:rsidR="0074498F">
        <w:rPr>
          <w:sz w:val="20"/>
          <w:szCs w:val="20"/>
        </w:rPr>
        <w:tab/>
      </w:r>
      <w:r w:rsidR="0074498F">
        <w:rPr>
          <w:sz w:val="20"/>
          <w:szCs w:val="20"/>
        </w:rPr>
        <w:tab/>
        <w:t>1-Ju</w:t>
      </w:r>
      <w:r w:rsidR="00080531">
        <w:rPr>
          <w:sz w:val="20"/>
          <w:szCs w:val="20"/>
        </w:rPr>
        <w:t>ne</w:t>
      </w:r>
    </w:p>
    <w:p w14:paraId="264E056B" w14:textId="77777777" w:rsidR="00AE1906" w:rsidRPr="00A23D49" w:rsidRDefault="00AE1906" w:rsidP="0074498F">
      <w:pPr>
        <w:ind w:left="720" w:firstLine="720"/>
        <w:rPr>
          <w:sz w:val="20"/>
          <w:szCs w:val="20"/>
        </w:rPr>
      </w:pPr>
      <w:r w:rsidRPr="00A23D49">
        <w:rPr>
          <w:sz w:val="20"/>
          <w:szCs w:val="20"/>
        </w:rPr>
        <w:t>October</w:t>
      </w:r>
      <w:r w:rsidRPr="00A23D49">
        <w:rPr>
          <w:sz w:val="20"/>
          <w:szCs w:val="20"/>
        </w:rPr>
        <w:tab/>
      </w:r>
      <w:r w:rsidRPr="00A23D49">
        <w:rPr>
          <w:sz w:val="20"/>
          <w:szCs w:val="20"/>
        </w:rPr>
        <w:tab/>
      </w:r>
      <w:r w:rsidRPr="00A23D49">
        <w:rPr>
          <w:sz w:val="20"/>
          <w:szCs w:val="20"/>
        </w:rPr>
        <w:tab/>
      </w:r>
      <w:r w:rsidRPr="00A23D49">
        <w:rPr>
          <w:sz w:val="20"/>
          <w:szCs w:val="20"/>
        </w:rPr>
        <w:tab/>
      </w:r>
      <w:r w:rsidRPr="00A23D49">
        <w:rPr>
          <w:sz w:val="20"/>
          <w:szCs w:val="20"/>
        </w:rPr>
        <w:tab/>
      </w:r>
      <w:r w:rsidR="00A23D49">
        <w:rPr>
          <w:sz w:val="20"/>
          <w:szCs w:val="20"/>
        </w:rPr>
        <w:tab/>
      </w:r>
      <w:r w:rsidR="0045256F">
        <w:rPr>
          <w:sz w:val="20"/>
          <w:szCs w:val="20"/>
        </w:rPr>
        <w:t>1-</w:t>
      </w:r>
      <w:r w:rsidR="00080531">
        <w:rPr>
          <w:sz w:val="20"/>
          <w:szCs w:val="20"/>
        </w:rPr>
        <w:t>July</w:t>
      </w:r>
    </w:p>
    <w:p w14:paraId="1A32A3D4" w14:textId="77777777" w:rsidR="00AE1906" w:rsidRPr="00A23D49" w:rsidRDefault="0045256F" w:rsidP="002B0D91">
      <w:pPr>
        <w:rPr>
          <w:sz w:val="20"/>
          <w:szCs w:val="20"/>
        </w:rPr>
      </w:pPr>
      <w:r>
        <w:rPr>
          <w:sz w:val="20"/>
          <w:szCs w:val="20"/>
        </w:rPr>
        <w:tab/>
      </w:r>
      <w:r>
        <w:rPr>
          <w:sz w:val="20"/>
          <w:szCs w:val="20"/>
        </w:rPr>
        <w:tab/>
        <w:t>November</w:t>
      </w:r>
      <w:r>
        <w:rPr>
          <w:sz w:val="20"/>
          <w:szCs w:val="20"/>
        </w:rPr>
        <w:tab/>
      </w:r>
      <w:r>
        <w:rPr>
          <w:sz w:val="20"/>
          <w:szCs w:val="20"/>
        </w:rPr>
        <w:tab/>
      </w:r>
      <w:r>
        <w:rPr>
          <w:sz w:val="20"/>
          <w:szCs w:val="20"/>
        </w:rPr>
        <w:tab/>
      </w:r>
      <w:r>
        <w:rPr>
          <w:sz w:val="20"/>
          <w:szCs w:val="20"/>
        </w:rPr>
        <w:tab/>
      </w:r>
      <w:r>
        <w:rPr>
          <w:sz w:val="20"/>
          <w:szCs w:val="20"/>
        </w:rPr>
        <w:tab/>
        <w:t>1-</w:t>
      </w:r>
      <w:r w:rsidR="00080531">
        <w:rPr>
          <w:sz w:val="20"/>
          <w:szCs w:val="20"/>
        </w:rPr>
        <w:t>August</w:t>
      </w:r>
    </w:p>
    <w:p w14:paraId="23C3BA35" w14:textId="77777777" w:rsidR="00AE1906" w:rsidRPr="00A23D49" w:rsidRDefault="0045256F" w:rsidP="002B0D91">
      <w:pPr>
        <w:rPr>
          <w:sz w:val="20"/>
          <w:szCs w:val="20"/>
        </w:rPr>
      </w:pPr>
      <w:r>
        <w:rPr>
          <w:sz w:val="20"/>
          <w:szCs w:val="20"/>
        </w:rPr>
        <w:tab/>
      </w:r>
      <w:r>
        <w:rPr>
          <w:sz w:val="20"/>
          <w:szCs w:val="20"/>
        </w:rPr>
        <w:tab/>
        <w:t>December</w:t>
      </w:r>
      <w:r>
        <w:rPr>
          <w:sz w:val="20"/>
          <w:szCs w:val="20"/>
        </w:rPr>
        <w:tab/>
      </w:r>
      <w:r>
        <w:rPr>
          <w:sz w:val="20"/>
          <w:szCs w:val="20"/>
        </w:rPr>
        <w:tab/>
      </w:r>
      <w:r>
        <w:rPr>
          <w:sz w:val="20"/>
          <w:szCs w:val="20"/>
        </w:rPr>
        <w:tab/>
      </w:r>
      <w:r>
        <w:rPr>
          <w:sz w:val="20"/>
          <w:szCs w:val="20"/>
        </w:rPr>
        <w:tab/>
      </w:r>
      <w:r>
        <w:rPr>
          <w:sz w:val="20"/>
          <w:szCs w:val="20"/>
        </w:rPr>
        <w:tab/>
        <w:t>1-</w:t>
      </w:r>
      <w:r w:rsidR="00080531">
        <w:rPr>
          <w:sz w:val="20"/>
          <w:szCs w:val="20"/>
        </w:rPr>
        <w:t>September</w:t>
      </w:r>
    </w:p>
    <w:p w14:paraId="26CB53F4" w14:textId="77777777" w:rsidR="00AE1906" w:rsidRPr="00A23D49" w:rsidRDefault="0045256F" w:rsidP="002B0D91">
      <w:pPr>
        <w:rPr>
          <w:sz w:val="20"/>
          <w:szCs w:val="20"/>
        </w:rPr>
      </w:pPr>
      <w:r>
        <w:rPr>
          <w:sz w:val="20"/>
          <w:szCs w:val="20"/>
        </w:rPr>
        <w:tab/>
      </w:r>
      <w:r>
        <w:rPr>
          <w:sz w:val="20"/>
          <w:szCs w:val="20"/>
        </w:rPr>
        <w:tab/>
        <w:t>January</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sidR="00080531">
        <w:rPr>
          <w:sz w:val="20"/>
          <w:szCs w:val="20"/>
        </w:rPr>
        <w:t>October</w:t>
      </w:r>
    </w:p>
    <w:p w14:paraId="6160832B" w14:textId="77777777" w:rsidR="00AE1906" w:rsidRPr="00A23D49" w:rsidRDefault="0045256F" w:rsidP="002B0D91">
      <w:pPr>
        <w:rPr>
          <w:sz w:val="20"/>
          <w:szCs w:val="20"/>
        </w:rPr>
      </w:pPr>
      <w:r>
        <w:rPr>
          <w:sz w:val="20"/>
          <w:szCs w:val="20"/>
        </w:rPr>
        <w:tab/>
      </w:r>
      <w:r>
        <w:rPr>
          <w:sz w:val="20"/>
          <w:szCs w:val="20"/>
        </w:rPr>
        <w:tab/>
        <w:t>February</w:t>
      </w:r>
      <w:r>
        <w:rPr>
          <w:sz w:val="20"/>
          <w:szCs w:val="20"/>
        </w:rPr>
        <w:tab/>
      </w:r>
      <w:r>
        <w:rPr>
          <w:sz w:val="20"/>
          <w:szCs w:val="20"/>
        </w:rPr>
        <w:tab/>
      </w:r>
      <w:r>
        <w:rPr>
          <w:sz w:val="20"/>
          <w:szCs w:val="20"/>
        </w:rPr>
        <w:tab/>
      </w:r>
      <w:r>
        <w:rPr>
          <w:sz w:val="20"/>
          <w:szCs w:val="20"/>
        </w:rPr>
        <w:tab/>
      </w:r>
      <w:r>
        <w:rPr>
          <w:sz w:val="20"/>
          <w:szCs w:val="20"/>
        </w:rPr>
        <w:tab/>
        <w:t>1-</w:t>
      </w:r>
      <w:r w:rsidR="00080531">
        <w:rPr>
          <w:sz w:val="20"/>
          <w:szCs w:val="20"/>
        </w:rPr>
        <w:t>November</w:t>
      </w:r>
    </w:p>
    <w:p w14:paraId="4E94E60E" w14:textId="77777777" w:rsidR="00AE1906" w:rsidRPr="00A23D49" w:rsidRDefault="00080531" w:rsidP="002B0D91">
      <w:pPr>
        <w:rPr>
          <w:sz w:val="20"/>
          <w:szCs w:val="20"/>
        </w:rPr>
      </w:pPr>
      <w:r>
        <w:rPr>
          <w:sz w:val="20"/>
          <w:szCs w:val="20"/>
        </w:rPr>
        <w:tab/>
      </w:r>
      <w:r>
        <w:rPr>
          <w:sz w:val="20"/>
          <w:szCs w:val="20"/>
        </w:rPr>
        <w:tab/>
        <w:t>March</w:t>
      </w:r>
      <w:r>
        <w:rPr>
          <w:sz w:val="20"/>
          <w:szCs w:val="20"/>
        </w:rPr>
        <w:tab/>
      </w:r>
      <w:r>
        <w:rPr>
          <w:sz w:val="20"/>
          <w:szCs w:val="20"/>
        </w:rPr>
        <w:tab/>
      </w:r>
      <w:r>
        <w:rPr>
          <w:sz w:val="20"/>
          <w:szCs w:val="20"/>
        </w:rPr>
        <w:tab/>
      </w:r>
      <w:r>
        <w:rPr>
          <w:sz w:val="20"/>
          <w:szCs w:val="20"/>
        </w:rPr>
        <w:tab/>
      </w:r>
      <w:r>
        <w:rPr>
          <w:sz w:val="20"/>
          <w:szCs w:val="20"/>
        </w:rPr>
        <w:tab/>
      </w:r>
      <w:r>
        <w:rPr>
          <w:sz w:val="20"/>
          <w:szCs w:val="20"/>
        </w:rPr>
        <w:tab/>
        <w:t>1-December</w:t>
      </w:r>
    </w:p>
    <w:p w14:paraId="414A9455" w14:textId="77777777" w:rsidR="00AE1906" w:rsidRPr="00A23D49" w:rsidRDefault="0045256F" w:rsidP="002B0D91">
      <w:pPr>
        <w:rPr>
          <w:sz w:val="20"/>
          <w:szCs w:val="20"/>
        </w:rPr>
      </w:pPr>
      <w:r>
        <w:rPr>
          <w:sz w:val="20"/>
          <w:szCs w:val="20"/>
        </w:rPr>
        <w:tab/>
      </w:r>
      <w:r>
        <w:rPr>
          <w:sz w:val="20"/>
          <w:szCs w:val="20"/>
        </w:rPr>
        <w:tab/>
        <w:t>April</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sidR="00080531">
        <w:rPr>
          <w:sz w:val="20"/>
          <w:szCs w:val="20"/>
        </w:rPr>
        <w:t>January</w:t>
      </w:r>
    </w:p>
    <w:p w14:paraId="65295446" w14:textId="77777777" w:rsidR="00AE1906" w:rsidRPr="00A23D49" w:rsidRDefault="00080531" w:rsidP="002B0D91">
      <w:pPr>
        <w:rPr>
          <w:sz w:val="20"/>
          <w:szCs w:val="20"/>
        </w:rPr>
      </w:pPr>
      <w:r>
        <w:rPr>
          <w:sz w:val="20"/>
          <w:szCs w:val="20"/>
        </w:rPr>
        <w:tab/>
      </w:r>
      <w:r>
        <w:rPr>
          <w:sz w:val="20"/>
          <w:szCs w:val="20"/>
        </w:rPr>
        <w:tab/>
        <w:t>May</w:t>
      </w:r>
      <w:r>
        <w:rPr>
          <w:sz w:val="20"/>
          <w:szCs w:val="20"/>
        </w:rPr>
        <w:tab/>
      </w:r>
      <w:r>
        <w:rPr>
          <w:sz w:val="20"/>
          <w:szCs w:val="20"/>
        </w:rPr>
        <w:tab/>
      </w:r>
      <w:r>
        <w:rPr>
          <w:sz w:val="20"/>
          <w:szCs w:val="20"/>
        </w:rPr>
        <w:tab/>
      </w:r>
      <w:r>
        <w:rPr>
          <w:sz w:val="20"/>
          <w:szCs w:val="20"/>
        </w:rPr>
        <w:tab/>
      </w:r>
      <w:r>
        <w:rPr>
          <w:sz w:val="20"/>
          <w:szCs w:val="20"/>
        </w:rPr>
        <w:tab/>
      </w:r>
      <w:r>
        <w:rPr>
          <w:sz w:val="20"/>
          <w:szCs w:val="20"/>
        </w:rPr>
        <w:tab/>
        <w:t>1-February</w:t>
      </w:r>
    </w:p>
    <w:p w14:paraId="7D92E1A2" w14:textId="77777777" w:rsidR="00AE1906" w:rsidRPr="00A23D49" w:rsidRDefault="0045256F" w:rsidP="002B0D91">
      <w:pPr>
        <w:rPr>
          <w:sz w:val="20"/>
          <w:szCs w:val="20"/>
        </w:rPr>
      </w:pPr>
      <w:r>
        <w:rPr>
          <w:sz w:val="20"/>
          <w:szCs w:val="20"/>
        </w:rPr>
        <w:tab/>
      </w:r>
      <w:r>
        <w:rPr>
          <w:sz w:val="20"/>
          <w:szCs w:val="20"/>
        </w:rPr>
        <w:tab/>
      </w:r>
      <w:r w:rsidR="00080531">
        <w:rPr>
          <w:sz w:val="20"/>
          <w:szCs w:val="20"/>
        </w:rPr>
        <w:t>June</w:t>
      </w:r>
      <w:r w:rsidR="00080531">
        <w:rPr>
          <w:sz w:val="20"/>
          <w:szCs w:val="20"/>
        </w:rPr>
        <w:tab/>
      </w:r>
      <w:r w:rsidR="00080531">
        <w:rPr>
          <w:sz w:val="20"/>
          <w:szCs w:val="20"/>
        </w:rPr>
        <w:tab/>
      </w:r>
      <w:r w:rsidR="00080531">
        <w:rPr>
          <w:sz w:val="20"/>
          <w:szCs w:val="20"/>
        </w:rPr>
        <w:tab/>
      </w:r>
      <w:r w:rsidR="00080531">
        <w:rPr>
          <w:sz w:val="20"/>
          <w:szCs w:val="20"/>
        </w:rPr>
        <w:tab/>
      </w:r>
      <w:r w:rsidR="00080531">
        <w:rPr>
          <w:sz w:val="20"/>
          <w:szCs w:val="20"/>
        </w:rPr>
        <w:tab/>
      </w:r>
      <w:r w:rsidR="00080531">
        <w:rPr>
          <w:sz w:val="20"/>
          <w:szCs w:val="20"/>
        </w:rPr>
        <w:tab/>
        <w:t>1-March</w:t>
      </w:r>
    </w:p>
    <w:p w14:paraId="06E70CC0" w14:textId="77777777" w:rsidR="00AE1906" w:rsidRDefault="00080531" w:rsidP="002B0D91">
      <w:pPr>
        <w:rPr>
          <w:sz w:val="20"/>
          <w:szCs w:val="20"/>
        </w:rPr>
      </w:pPr>
      <w:r>
        <w:rPr>
          <w:sz w:val="20"/>
          <w:szCs w:val="20"/>
        </w:rPr>
        <w:tab/>
      </w:r>
      <w:r>
        <w:rPr>
          <w:sz w:val="20"/>
          <w:szCs w:val="20"/>
        </w:rPr>
        <w:tab/>
        <w:t>July</w:t>
      </w:r>
      <w:r>
        <w:rPr>
          <w:sz w:val="20"/>
          <w:szCs w:val="20"/>
        </w:rPr>
        <w:tab/>
      </w:r>
      <w:r>
        <w:rPr>
          <w:sz w:val="20"/>
          <w:szCs w:val="20"/>
        </w:rPr>
        <w:tab/>
      </w:r>
      <w:r>
        <w:rPr>
          <w:sz w:val="20"/>
          <w:szCs w:val="20"/>
        </w:rPr>
        <w:tab/>
      </w:r>
      <w:r>
        <w:rPr>
          <w:sz w:val="20"/>
          <w:szCs w:val="20"/>
        </w:rPr>
        <w:tab/>
      </w:r>
      <w:r>
        <w:rPr>
          <w:sz w:val="20"/>
          <w:szCs w:val="20"/>
        </w:rPr>
        <w:tab/>
      </w:r>
      <w:r>
        <w:rPr>
          <w:sz w:val="20"/>
          <w:szCs w:val="20"/>
        </w:rPr>
        <w:tab/>
        <w:t>1-April</w:t>
      </w:r>
    </w:p>
    <w:p w14:paraId="68E0CFD4" w14:textId="77777777" w:rsidR="00080531" w:rsidRPr="00A23D49" w:rsidRDefault="00080531" w:rsidP="002B0D91">
      <w:pPr>
        <w:rPr>
          <w:sz w:val="20"/>
          <w:szCs w:val="20"/>
        </w:rPr>
      </w:pPr>
      <w:r>
        <w:rPr>
          <w:sz w:val="20"/>
          <w:szCs w:val="20"/>
        </w:rPr>
        <w:tab/>
      </w:r>
      <w:r>
        <w:rPr>
          <w:sz w:val="20"/>
          <w:szCs w:val="20"/>
        </w:rPr>
        <w:tab/>
        <w:t>August</w:t>
      </w:r>
      <w:r>
        <w:rPr>
          <w:sz w:val="20"/>
          <w:szCs w:val="20"/>
        </w:rPr>
        <w:tab/>
      </w:r>
      <w:r>
        <w:rPr>
          <w:sz w:val="20"/>
          <w:szCs w:val="20"/>
        </w:rPr>
        <w:tab/>
      </w:r>
      <w:r>
        <w:rPr>
          <w:sz w:val="20"/>
          <w:szCs w:val="20"/>
        </w:rPr>
        <w:tab/>
      </w:r>
      <w:r>
        <w:rPr>
          <w:sz w:val="20"/>
          <w:szCs w:val="20"/>
        </w:rPr>
        <w:tab/>
      </w:r>
      <w:r>
        <w:rPr>
          <w:sz w:val="20"/>
          <w:szCs w:val="20"/>
        </w:rPr>
        <w:tab/>
      </w:r>
      <w:r>
        <w:rPr>
          <w:sz w:val="20"/>
          <w:szCs w:val="20"/>
        </w:rPr>
        <w:tab/>
        <w:t>1-May</w:t>
      </w:r>
    </w:p>
    <w:p w14:paraId="1391ED0F" w14:textId="77777777" w:rsidR="00AE1906" w:rsidRDefault="00AE1906" w:rsidP="002B0D91">
      <w:pPr>
        <w:spacing w:line="240" w:lineRule="atLeast"/>
        <w:jc w:val="both"/>
        <w:rPr>
          <w:rFonts w:cs="Calibri"/>
          <w:b/>
          <w:bCs/>
        </w:rPr>
      </w:pPr>
    </w:p>
    <w:p w14:paraId="60400149" w14:textId="77777777" w:rsidR="008E422C" w:rsidRDefault="008E422C" w:rsidP="002B0D91">
      <w:pPr>
        <w:spacing w:line="240" w:lineRule="atLeast"/>
        <w:jc w:val="both"/>
        <w:rPr>
          <w:rFonts w:cs="Calibri"/>
          <w:b/>
          <w:bCs/>
        </w:rPr>
      </w:pPr>
      <w:r>
        <w:rPr>
          <w:rFonts w:cs="Calibri"/>
          <w:b/>
          <w:bCs/>
        </w:rPr>
        <w:t>Please be advised that some airlines may require the PIB to be sent in earlier than the date noted above.  In these instances, the Party Leader for your school will be notified about the specific revised due date for the PIB.</w:t>
      </w:r>
    </w:p>
    <w:p w14:paraId="127E2723" w14:textId="77777777" w:rsidR="008E422C" w:rsidRDefault="008E422C" w:rsidP="002B0D91">
      <w:pPr>
        <w:spacing w:line="240" w:lineRule="atLeast"/>
        <w:jc w:val="both"/>
        <w:rPr>
          <w:rFonts w:cs="Calibri"/>
          <w:b/>
          <w:bCs/>
        </w:rPr>
      </w:pPr>
    </w:p>
    <w:p w14:paraId="0CB0267C" w14:textId="77777777" w:rsidR="00AE1906" w:rsidRDefault="0090565B" w:rsidP="002B0D91">
      <w:pPr>
        <w:jc w:val="both"/>
      </w:pPr>
      <w:r>
        <w:t>I</w:t>
      </w:r>
      <w:r w:rsidR="00AE1906">
        <w:t xml:space="preserve">n order to qualify, schools must </w:t>
      </w:r>
      <w:r w:rsidR="00542C2E">
        <w:t>submit</w:t>
      </w:r>
      <w:r w:rsidR="00AE1906">
        <w:t xml:space="preserve"> their passenger </w:t>
      </w:r>
      <w:r w:rsidR="0074498F">
        <w:t>booklet</w:t>
      </w:r>
      <w:r w:rsidR="00AE1906">
        <w:t xml:space="preserve"> in </w:t>
      </w:r>
      <w:r w:rsidR="00542C2E">
        <w:t>its</w:t>
      </w:r>
      <w:r w:rsidR="00AE1906">
        <w:t xml:space="preserve"> entirety</w:t>
      </w:r>
      <w:r w:rsidR="00542C2E">
        <w:t xml:space="preserve"> with no missing details, no later than the above date</w:t>
      </w:r>
      <w:r w:rsidR="00AE1906">
        <w:t xml:space="preserve">.  </w:t>
      </w:r>
      <w:r w:rsidR="00542C2E">
        <w:t xml:space="preserve">Also required is a copy of your school’s insurance documentation. </w:t>
      </w:r>
      <w:r w:rsidR="00AE1906">
        <w:t xml:space="preserve">Your party leader </w:t>
      </w:r>
      <w:r w:rsidR="0074498F">
        <w:t xml:space="preserve">has also been made </w:t>
      </w:r>
      <w:r w:rsidR="00AE1906">
        <w:t>aware of the requirements</w:t>
      </w:r>
      <w:r w:rsidR="00542C2E">
        <w:t xml:space="preserve"> necessary</w:t>
      </w:r>
      <w:r w:rsidR="00AE1906">
        <w:t>.</w:t>
      </w:r>
    </w:p>
    <w:p w14:paraId="5CC1226F" w14:textId="77777777" w:rsidR="00AE1906" w:rsidRDefault="00AE1906" w:rsidP="002B0D91">
      <w:pPr>
        <w:jc w:val="both"/>
      </w:pPr>
    </w:p>
    <w:p w14:paraId="7852EFC9" w14:textId="77777777" w:rsidR="00AE1906" w:rsidRDefault="00AE1906" w:rsidP="002B0D91">
      <w:pPr>
        <w:jc w:val="both"/>
      </w:pPr>
      <w:r>
        <w:t>If you have any questions re</w:t>
      </w:r>
      <w:r w:rsidR="00542C2E">
        <w:t xml:space="preserve">lating to the cash back </w:t>
      </w:r>
      <w:r w:rsidR="0090565B">
        <w:t>plan</w:t>
      </w:r>
      <w:r w:rsidR="00542C2E">
        <w:t>,</w:t>
      </w:r>
      <w:r>
        <w:t xml:space="preserve"> please contact VIE </w:t>
      </w:r>
      <w:r w:rsidR="0090565B">
        <w:t xml:space="preserve">in the UK </w:t>
      </w:r>
      <w:r w:rsidR="006B3934">
        <w:t xml:space="preserve">at </w:t>
      </w:r>
      <w:r>
        <w:t>0</w:t>
      </w:r>
      <w:r w:rsidR="004516F4" w:rsidRPr="004516F4">
        <w:t>1444 810399</w:t>
      </w:r>
      <w:r w:rsidR="0090565B">
        <w:t xml:space="preserve">/ </w:t>
      </w:r>
      <w:hyperlink r:id="rId7" w:history="1">
        <w:r w:rsidR="006B3934" w:rsidRPr="00AC754F">
          <w:rPr>
            <w:rStyle w:val="Hyperlink"/>
          </w:rPr>
          <w:t>info@visionsineducation.co.uk</w:t>
        </w:r>
      </w:hyperlink>
      <w:r w:rsidR="0090565B">
        <w:t xml:space="preserve">; or in the USA at 802.239.3010 / </w:t>
      </w:r>
      <w:hyperlink r:id="rId8" w:history="1">
        <w:r w:rsidR="0090565B" w:rsidRPr="00735CDF">
          <w:rPr>
            <w:rStyle w:val="Hyperlink"/>
          </w:rPr>
          <w:t>info@visions-in-education.com</w:t>
        </w:r>
      </w:hyperlink>
      <w:r w:rsidR="0090565B">
        <w:t xml:space="preserve">. </w:t>
      </w:r>
      <w:r w:rsidR="006B3934">
        <w:t xml:space="preserve"> </w:t>
      </w:r>
    </w:p>
    <w:p w14:paraId="20C5EEB4" w14:textId="77777777" w:rsidR="00AE1906" w:rsidRDefault="00AE1906" w:rsidP="002B0D91">
      <w:pPr>
        <w:jc w:val="both"/>
      </w:pPr>
    </w:p>
    <w:p w14:paraId="64632C75" w14:textId="77777777" w:rsidR="00AE1906" w:rsidRDefault="00AE1906" w:rsidP="002B0D91">
      <w:r>
        <w:t>Very warmest regards,</w:t>
      </w:r>
    </w:p>
    <w:p w14:paraId="4BAD5FC4" w14:textId="77777777" w:rsidR="00AE1906" w:rsidRDefault="00AE1906" w:rsidP="002B0D91">
      <w:r>
        <w:t>Visions in Education</w:t>
      </w:r>
      <w:r w:rsidR="006B3934">
        <w:t xml:space="preserve"> Finance Team</w:t>
      </w:r>
    </w:p>
    <w:sectPr w:rsidR="00AE1906" w:rsidSect="002807E4">
      <w:footerReference w:type="default" r:id="rId9"/>
      <w:pgSz w:w="11906" w:h="16838" w:code="9"/>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DE91E" w14:textId="77777777" w:rsidR="001225C7" w:rsidRDefault="001225C7" w:rsidP="002B0D91">
      <w:r>
        <w:separator/>
      </w:r>
    </w:p>
  </w:endnote>
  <w:endnote w:type="continuationSeparator" w:id="0">
    <w:p w14:paraId="7F60B640" w14:textId="77777777" w:rsidR="001225C7" w:rsidRDefault="001225C7" w:rsidP="002B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471A" w14:textId="77777777" w:rsidR="00AE1906" w:rsidRDefault="00B956C4" w:rsidP="002B0D91">
    <w:pPr>
      <w:pStyle w:val="Footer"/>
      <w:jc w:val="center"/>
    </w:pPr>
    <w:r>
      <w:rPr>
        <w:noProof/>
      </w:rPr>
      <w:drawing>
        <wp:inline distT="0" distB="0" distL="0" distR="0" wp14:anchorId="3F01351B" wp14:editId="2C5F1BA2">
          <wp:extent cx="5731510" cy="410210"/>
          <wp:effectExtent l="0" t="0" r="2540" b="8890"/>
          <wp:docPr id="4" name="Picture 4"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footer-3.jpg"/>
                  <pic:cNvPicPr/>
                </pic:nvPicPr>
                <pic:blipFill>
                  <a:blip r:embed="rId1"/>
                  <a:stretch>
                    <a:fillRect/>
                  </a:stretch>
                </pic:blipFill>
                <pic:spPr>
                  <a:xfrm>
                    <a:off x="0" y="0"/>
                    <a:ext cx="5731510" cy="4102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29DF" w14:textId="77777777" w:rsidR="001225C7" w:rsidRDefault="001225C7" w:rsidP="002B0D91">
      <w:r>
        <w:separator/>
      </w:r>
    </w:p>
  </w:footnote>
  <w:footnote w:type="continuationSeparator" w:id="0">
    <w:p w14:paraId="2E934706" w14:textId="77777777" w:rsidR="001225C7" w:rsidRDefault="001225C7" w:rsidP="002B0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91"/>
    <w:rsid w:val="000202C8"/>
    <w:rsid w:val="000535B6"/>
    <w:rsid w:val="00080531"/>
    <w:rsid w:val="001225C7"/>
    <w:rsid w:val="001C185A"/>
    <w:rsid w:val="001E77C7"/>
    <w:rsid w:val="002429AA"/>
    <w:rsid w:val="002807E4"/>
    <w:rsid w:val="002B0D91"/>
    <w:rsid w:val="002D0F5F"/>
    <w:rsid w:val="003143E7"/>
    <w:rsid w:val="0032129D"/>
    <w:rsid w:val="003277FC"/>
    <w:rsid w:val="003C0D40"/>
    <w:rsid w:val="004516F4"/>
    <w:rsid w:val="0045256F"/>
    <w:rsid w:val="004A403F"/>
    <w:rsid w:val="004A599F"/>
    <w:rsid w:val="00542C2E"/>
    <w:rsid w:val="0058099B"/>
    <w:rsid w:val="005C2A3E"/>
    <w:rsid w:val="006011C3"/>
    <w:rsid w:val="006077E3"/>
    <w:rsid w:val="006115F1"/>
    <w:rsid w:val="006B3934"/>
    <w:rsid w:val="00710379"/>
    <w:rsid w:val="0071306E"/>
    <w:rsid w:val="0074498F"/>
    <w:rsid w:val="007E06EA"/>
    <w:rsid w:val="008A2F87"/>
    <w:rsid w:val="008B6B70"/>
    <w:rsid w:val="008C0B6F"/>
    <w:rsid w:val="008E1D38"/>
    <w:rsid w:val="008E422C"/>
    <w:rsid w:val="0090565B"/>
    <w:rsid w:val="009D3C9E"/>
    <w:rsid w:val="009F5F30"/>
    <w:rsid w:val="00A23D49"/>
    <w:rsid w:val="00A40B5D"/>
    <w:rsid w:val="00AE1906"/>
    <w:rsid w:val="00B72CAF"/>
    <w:rsid w:val="00B956C4"/>
    <w:rsid w:val="00BB5148"/>
    <w:rsid w:val="00BC277C"/>
    <w:rsid w:val="00BE12BF"/>
    <w:rsid w:val="00C1729F"/>
    <w:rsid w:val="00CB7A9C"/>
    <w:rsid w:val="00D028D5"/>
    <w:rsid w:val="00EC1B37"/>
    <w:rsid w:val="00EC77B6"/>
    <w:rsid w:val="00FC4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7DA549"/>
  <w15:docId w15:val="{F2229631-B221-48F3-9E34-C34188DD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F5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0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0D91"/>
    <w:rPr>
      <w:rFonts w:ascii="Tahoma" w:hAnsi="Tahoma" w:cs="Tahoma"/>
      <w:sz w:val="16"/>
      <w:szCs w:val="16"/>
    </w:rPr>
  </w:style>
  <w:style w:type="paragraph" w:styleId="Header">
    <w:name w:val="header"/>
    <w:basedOn w:val="Normal"/>
    <w:link w:val="HeaderChar"/>
    <w:uiPriority w:val="99"/>
    <w:rsid w:val="002B0D91"/>
    <w:pPr>
      <w:tabs>
        <w:tab w:val="center" w:pos="4513"/>
        <w:tab w:val="right" w:pos="9026"/>
      </w:tabs>
    </w:pPr>
  </w:style>
  <w:style w:type="character" w:customStyle="1" w:styleId="HeaderChar">
    <w:name w:val="Header Char"/>
    <w:basedOn w:val="DefaultParagraphFont"/>
    <w:link w:val="Header"/>
    <w:uiPriority w:val="99"/>
    <w:locked/>
    <w:rsid w:val="002B0D91"/>
    <w:rPr>
      <w:rFonts w:cs="Times New Roman"/>
    </w:rPr>
  </w:style>
  <w:style w:type="paragraph" w:styleId="Footer">
    <w:name w:val="footer"/>
    <w:basedOn w:val="Normal"/>
    <w:link w:val="FooterChar"/>
    <w:uiPriority w:val="99"/>
    <w:rsid w:val="002B0D91"/>
    <w:pPr>
      <w:tabs>
        <w:tab w:val="center" w:pos="4513"/>
        <w:tab w:val="right" w:pos="9026"/>
      </w:tabs>
    </w:pPr>
  </w:style>
  <w:style w:type="character" w:customStyle="1" w:styleId="FooterChar">
    <w:name w:val="Footer Char"/>
    <w:basedOn w:val="DefaultParagraphFont"/>
    <w:link w:val="Footer"/>
    <w:uiPriority w:val="99"/>
    <w:locked/>
    <w:rsid w:val="002B0D91"/>
    <w:rPr>
      <w:rFonts w:cs="Times New Roman"/>
    </w:rPr>
  </w:style>
  <w:style w:type="character" w:styleId="Hyperlink">
    <w:name w:val="Hyperlink"/>
    <w:basedOn w:val="DefaultParagraphFont"/>
    <w:uiPriority w:val="99"/>
    <w:rsid w:val="002B0D9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218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isions-in-education.com" TargetMode="External"/><Relationship Id="rId3" Type="http://schemas.openxmlformats.org/officeDocument/2006/relationships/webSettings" Target="webSettings.xml"/><Relationship Id="rId7" Type="http://schemas.openxmlformats.org/officeDocument/2006/relationships/hyperlink" Target="mailto:info@visionsineducati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Hammock</dc:creator>
  <cp:lastModifiedBy>Michele Hammock</cp:lastModifiedBy>
  <cp:revision>4</cp:revision>
  <cp:lastPrinted>2012-10-30T18:00:00Z</cp:lastPrinted>
  <dcterms:created xsi:type="dcterms:W3CDTF">2017-11-17T19:12:00Z</dcterms:created>
  <dcterms:modified xsi:type="dcterms:W3CDTF">2018-05-26T18:50:00Z</dcterms:modified>
</cp:coreProperties>
</file>